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A6678" w14:textId="0980C530" w:rsidR="009038C6" w:rsidRPr="009F5C57" w:rsidRDefault="00DA2CEA" w:rsidP="00382A03">
      <w:pPr>
        <w:spacing w:line="240" w:lineRule="auto"/>
        <w:jc w:val="center"/>
        <w:rPr>
          <w:rFonts w:ascii="Times New Roman" w:hAnsi="Times New Roman" w:cs="Times New Roman"/>
          <w:b/>
          <w:bCs/>
          <w:sz w:val="24"/>
          <w:szCs w:val="24"/>
        </w:rPr>
      </w:pPr>
      <w:r w:rsidRPr="009F5C57">
        <w:rPr>
          <w:rFonts w:ascii="Times New Roman" w:hAnsi="Times New Roman" w:cs="Times New Roman"/>
          <w:b/>
          <w:bCs/>
          <w:sz w:val="24"/>
          <w:szCs w:val="24"/>
        </w:rPr>
        <w:t>Town of Beech Mountain</w:t>
      </w:r>
    </w:p>
    <w:p w14:paraId="52DDCBBE" w14:textId="71A50C18" w:rsidR="00DA2CEA" w:rsidRPr="009F5C57" w:rsidRDefault="00DA2CEA" w:rsidP="00382A03">
      <w:pPr>
        <w:spacing w:line="240" w:lineRule="auto"/>
        <w:jc w:val="center"/>
        <w:rPr>
          <w:rFonts w:ascii="Times New Roman" w:hAnsi="Times New Roman" w:cs="Times New Roman"/>
          <w:b/>
          <w:bCs/>
          <w:sz w:val="24"/>
          <w:szCs w:val="24"/>
        </w:rPr>
      </w:pPr>
      <w:r w:rsidRPr="009F5C57">
        <w:rPr>
          <w:rFonts w:ascii="Times New Roman" w:hAnsi="Times New Roman" w:cs="Times New Roman"/>
          <w:b/>
          <w:bCs/>
          <w:sz w:val="24"/>
          <w:szCs w:val="24"/>
        </w:rPr>
        <w:t>Wastewater Collection and Treatment</w:t>
      </w:r>
    </w:p>
    <w:p w14:paraId="62C592BC" w14:textId="67F559C4" w:rsidR="00E54DBB" w:rsidRPr="009F5C57" w:rsidRDefault="00DA2CEA" w:rsidP="00382A03">
      <w:pPr>
        <w:spacing w:line="240" w:lineRule="auto"/>
        <w:jc w:val="center"/>
        <w:rPr>
          <w:rFonts w:ascii="Times New Roman" w:hAnsi="Times New Roman" w:cs="Times New Roman"/>
          <w:b/>
          <w:bCs/>
          <w:sz w:val="24"/>
          <w:szCs w:val="24"/>
        </w:rPr>
      </w:pPr>
      <w:r w:rsidRPr="009F5C57">
        <w:rPr>
          <w:rFonts w:ascii="Times New Roman" w:hAnsi="Times New Roman" w:cs="Times New Roman"/>
          <w:b/>
          <w:bCs/>
          <w:sz w:val="24"/>
          <w:szCs w:val="24"/>
        </w:rPr>
        <w:t xml:space="preserve"> </w:t>
      </w:r>
      <w:r w:rsidR="00E54DBB" w:rsidRPr="009F5C57">
        <w:rPr>
          <w:rFonts w:ascii="Times New Roman" w:hAnsi="Times New Roman" w:cs="Times New Roman"/>
          <w:b/>
          <w:bCs/>
          <w:sz w:val="24"/>
          <w:szCs w:val="24"/>
        </w:rPr>
        <w:t xml:space="preserve"> System </w:t>
      </w:r>
      <w:r w:rsidRPr="009F5C57">
        <w:rPr>
          <w:rFonts w:ascii="Times New Roman" w:hAnsi="Times New Roman" w:cs="Times New Roman"/>
          <w:b/>
          <w:bCs/>
          <w:sz w:val="24"/>
          <w:szCs w:val="24"/>
        </w:rPr>
        <w:t>Performance</w:t>
      </w:r>
      <w:r w:rsidR="00006662">
        <w:rPr>
          <w:rFonts w:ascii="Times New Roman" w:hAnsi="Times New Roman" w:cs="Times New Roman"/>
          <w:b/>
          <w:bCs/>
          <w:sz w:val="24"/>
          <w:szCs w:val="24"/>
        </w:rPr>
        <w:t xml:space="preserve"> </w:t>
      </w:r>
      <w:r w:rsidRPr="009F5C57">
        <w:rPr>
          <w:rFonts w:ascii="Times New Roman" w:hAnsi="Times New Roman" w:cs="Times New Roman"/>
          <w:b/>
          <w:bCs/>
          <w:sz w:val="24"/>
          <w:szCs w:val="24"/>
        </w:rPr>
        <w:t>Report</w:t>
      </w:r>
    </w:p>
    <w:p w14:paraId="46BA951A" w14:textId="0DDE7134" w:rsidR="00DA2CEA" w:rsidRPr="009F5C57" w:rsidRDefault="0075248A" w:rsidP="00382A03">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202</w:t>
      </w:r>
      <w:r w:rsidR="00B161D0">
        <w:rPr>
          <w:rFonts w:ascii="Times New Roman" w:hAnsi="Times New Roman" w:cs="Times New Roman"/>
          <w:b/>
          <w:bCs/>
          <w:sz w:val="24"/>
          <w:szCs w:val="24"/>
        </w:rPr>
        <w:t>4</w:t>
      </w:r>
      <w:r w:rsidR="00DA2CEA" w:rsidRPr="009F5C57">
        <w:rPr>
          <w:rFonts w:ascii="Times New Roman" w:hAnsi="Times New Roman" w:cs="Times New Roman"/>
          <w:b/>
          <w:bCs/>
          <w:sz w:val="24"/>
          <w:szCs w:val="24"/>
        </w:rPr>
        <w:t>-20</w:t>
      </w:r>
      <w:r w:rsidR="00006662">
        <w:rPr>
          <w:rFonts w:ascii="Times New Roman" w:hAnsi="Times New Roman" w:cs="Times New Roman"/>
          <w:b/>
          <w:bCs/>
          <w:sz w:val="24"/>
          <w:szCs w:val="24"/>
        </w:rPr>
        <w:t>2</w:t>
      </w:r>
      <w:r w:rsidR="00B161D0">
        <w:rPr>
          <w:rFonts w:ascii="Times New Roman" w:hAnsi="Times New Roman" w:cs="Times New Roman"/>
          <w:b/>
          <w:bCs/>
          <w:sz w:val="24"/>
          <w:szCs w:val="24"/>
        </w:rPr>
        <w:t>5</w:t>
      </w:r>
      <w:r w:rsidR="00DA2CEA" w:rsidRPr="009F5C57">
        <w:rPr>
          <w:rFonts w:ascii="Times New Roman" w:hAnsi="Times New Roman" w:cs="Times New Roman"/>
          <w:b/>
          <w:bCs/>
          <w:sz w:val="24"/>
          <w:szCs w:val="24"/>
        </w:rPr>
        <w:t xml:space="preserve"> Fiscal Year</w:t>
      </w:r>
    </w:p>
    <w:p w14:paraId="7543AB47" w14:textId="77777777" w:rsidR="0053167C" w:rsidRPr="009F5C57" w:rsidRDefault="0053167C" w:rsidP="00382A03">
      <w:pPr>
        <w:spacing w:line="240" w:lineRule="auto"/>
        <w:rPr>
          <w:rFonts w:ascii="Times New Roman" w:hAnsi="Times New Roman" w:cs="Times New Roman"/>
          <w:i/>
          <w:iCs/>
          <w:sz w:val="24"/>
          <w:szCs w:val="24"/>
        </w:rPr>
      </w:pPr>
    </w:p>
    <w:p w14:paraId="20E37E9A" w14:textId="5615F4A7" w:rsidR="00C7535D" w:rsidRPr="009F5C57" w:rsidRDefault="00C7535D" w:rsidP="00382A03">
      <w:pPr>
        <w:spacing w:line="240" w:lineRule="auto"/>
        <w:rPr>
          <w:rFonts w:ascii="Times New Roman" w:hAnsi="Times New Roman" w:cs="Times New Roman"/>
          <w:i/>
          <w:iCs/>
          <w:sz w:val="24"/>
          <w:szCs w:val="24"/>
        </w:rPr>
      </w:pPr>
      <w:r w:rsidRPr="009F5C57">
        <w:rPr>
          <w:rFonts w:ascii="Times New Roman" w:hAnsi="Times New Roman" w:cs="Times New Roman"/>
          <w:i/>
          <w:iCs/>
          <w:sz w:val="24"/>
          <w:szCs w:val="24"/>
        </w:rPr>
        <w:t xml:space="preserve">This report provides information on the </w:t>
      </w:r>
      <w:r w:rsidR="005528B8" w:rsidRPr="009F5C57">
        <w:rPr>
          <w:rFonts w:ascii="Times New Roman" w:hAnsi="Times New Roman" w:cs="Times New Roman"/>
          <w:i/>
          <w:iCs/>
          <w:sz w:val="24"/>
          <w:szCs w:val="24"/>
        </w:rPr>
        <w:t xml:space="preserve">collection and treatment system operated by the Town of Beech Mountain Public Utilities Department. Summarized herein is general information and performance data covering the period </w:t>
      </w:r>
      <w:r w:rsidR="005528B8" w:rsidRPr="00F20F40">
        <w:rPr>
          <w:rFonts w:ascii="Times New Roman" w:hAnsi="Times New Roman" w:cs="Times New Roman"/>
          <w:i/>
          <w:iCs/>
          <w:sz w:val="24"/>
          <w:szCs w:val="24"/>
        </w:rPr>
        <w:t xml:space="preserve">from July 1, </w:t>
      </w:r>
      <w:r w:rsidR="00F20F40" w:rsidRPr="00F20F40">
        <w:rPr>
          <w:rFonts w:ascii="Times New Roman" w:hAnsi="Times New Roman" w:cs="Times New Roman"/>
          <w:i/>
          <w:iCs/>
          <w:sz w:val="24"/>
          <w:szCs w:val="24"/>
        </w:rPr>
        <w:t>2023,</w:t>
      </w:r>
      <w:r w:rsidR="005528B8" w:rsidRPr="00F20F40">
        <w:rPr>
          <w:rFonts w:ascii="Times New Roman" w:hAnsi="Times New Roman" w:cs="Times New Roman"/>
          <w:i/>
          <w:iCs/>
          <w:sz w:val="24"/>
          <w:szCs w:val="24"/>
        </w:rPr>
        <w:t xml:space="preserve"> to June 30</w:t>
      </w:r>
      <w:r w:rsidR="005528B8" w:rsidRPr="00F20F40">
        <w:rPr>
          <w:rFonts w:ascii="Times New Roman" w:hAnsi="Times New Roman" w:cs="Times New Roman"/>
          <w:i/>
          <w:iCs/>
          <w:sz w:val="24"/>
          <w:szCs w:val="24"/>
          <w:vertAlign w:val="superscript"/>
        </w:rPr>
        <w:t>th</w:t>
      </w:r>
      <w:r w:rsidR="005528B8" w:rsidRPr="00F20F40">
        <w:rPr>
          <w:rFonts w:ascii="Times New Roman" w:hAnsi="Times New Roman" w:cs="Times New Roman"/>
          <w:i/>
          <w:iCs/>
          <w:sz w:val="24"/>
          <w:szCs w:val="24"/>
        </w:rPr>
        <w:t xml:space="preserve">, </w:t>
      </w:r>
      <w:r w:rsidR="0075248A" w:rsidRPr="00F20F40">
        <w:rPr>
          <w:rFonts w:ascii="Times New Roman" w:hAnsi="Times New Roman" w:cs="Times New Roman"/>
          <w:i/>
          <w:iCs/>
          <w:sz w:val="24"/>
          <w:szCs w:val="24"/>
        </w:rPr>
        <w:t>202</w:t>
      </w:r>
      <w:r w:rsidR="00E9759C" w:rsidRPr="00F20F40">
        <w:rPr>
          <w:rFonts w:ascii="Times New Roman" w:hAnsi="Times New Roman" w:cs="Times New Roman"/>
          <w:i/>
          <w:iCs/>
          <w:sz w:val="24"/>
          <w:szCs w:val="24"/>
        </w:rPr>
        <w:t>4</w:t>
      </w:r>
      <w:r w:rsidR="005528B8" w:rsidRPr="00F20F40">
        <w:rPr>
          <w:rFonts w:ascii="Times New Roman" w:hAnsi="Times New Roman" w:cs="Times New Roman"/>
          <w:i/>
          <w:iCs/>
          <w:sz w:val="24"/>
          <w:szCs w:val="24"/>
        </w:rPr>
        <w:t>.</w:t>
      </w:r>
      <w:r w:rsidR="005528B8" w:rsidRPr="009B0148">
        <w:rPr>
          <w:rFonts w:ascii="Times New Roman" w:hAnsi="Times New Roman" w:cs="Times New Roman"/>
          <w:i/>
          <w:iCs/>
          <w:color w:val="EE0000"/>
          <w:sz w:val="24"/>
          <w:szCs w:val="24"/>
        </w:rPr>
        <w:t xml:space="preserve">  </w:t>
      </w:r>
      <w:r w:rsidR="005528B8" w:rsidRPr="009F5C57">
        <w:rPr>
          <w:rFonts w:ascii="Times New Roman" w:hAnsi="Times New Roman" w:cs="Times New Roman"/>
          <w:i/>
          <w:iCs/>
          <w:sz w:val="24"/>
          <w:szCs w:val="24"/>
        </w:rPr>
        <w:t>A copy of this report is available to the public upon request. Please direct</w:t>
      </w:r>
      <w:r w:rsidRPr="009F5C57">
        <w:rPr>
          <w:rFonts w:ascii="Times New Roman" w:hAnsi="Times New Roman" w:cs="Times New Roman"/>
          <w:i/>
          <w:iCs/>
          <w:sz w:val="24"/>
          <w:szCs w:val="24"/>
        </w:rPr>
        <w:t xml:space="preserve"> questions about this report </w:t>
      </w:r>
      <w:r w:rsidR="005528B8" w:rsidRPr="009F5C57">
        <w:rPr>
          <w:rFonts w:ascii="Times New Roman" w:hAnsi="Times New Roman" w:cs="Times New Roman"/>
          <w:i/>
          <w:iCs/>
          <w:sz w:val="24"/>
          <w:szCs w:val="24"/>
        </w:rPr>
        <w:t xml:space="preserve">to the </w:t>
      </w:r>
      <w:r w:rsidRPr="009F5C57">
        <w:rPr>
          <w:rFonts w:ascii="Times New Roman" w:hAnsi="Times New Roman" w:cs="Times New Roman"/>
          <w:i/>
          <w:iCs/>
          <w:sz w:val="24"/>
          <w:szCs w:val="24"/>
        </w:rPr>
        <w:t xml:space="preserve">Public Works and Utilities office at (828) 387-9282.  </w:t>
      </w:r>
    </w:p>
    <w:p w14:paraId="0E53654E" w14:textId="77777777" w:rsidR="0053167C" w:rsidRPr="009F5C57" w:rsidRDefault="0053167C" w:rsidP="00382A03">
      <w:pPr>
        <w:spacing w:line="240" w:lineRule="auto"/>
        <w:rPr>
          <w:rFonts w:ascii="Times New Roman" w:hAnsi="Times New Roman" w:cs="Times New Roman"/>
          <w:i/>
          <w:iCs/>
          <w:sz w:val="24"/>
          <w:szCs w:val="24"/>
        </w:rPr>
      </w:pPr>
    </w:p>
    <w:p w14:paraId="71CFB936" w14:textId="2E6B3370" w:rsidR="006805C8" w:rsidRPr="009F5C57" w:rsidRDefault="006805C8" w:rsidP="00382A03">
      <w:pPr>
        <w:spacing w:line="240" w:lineRule="auto"/>
        <w:rPr>
          <w:rFonts w:ascii="Times New Roman" w:hAnsi="Times New Roman" w:cs="Times New Roman"/>
          <w:b/>
          <w:bCs/>
          <w:sz w:val="24"/>
          <w:szCs w:val="24"/>
        </w:rPr>
      </w:pPr>
      <w:r w:rsidRPr="009F5C57">
        <w:rPr>
          <w:rFonts w:ascii="Times New Roman" w:hAnsi="Times New Roman" w:cs="Times New Roman"/>
          <w:b/>
          <w:bCs/>
          <w:sz w:val="24"/>
          <w:szCs w:val="24"/>
        </w:rPr>
        <w:t>Collection and Treatment System</w:t>
      </w:r>
      <w:r w:rsidR="00B30BAF" w:rsidRPr="009F5C57">
        <w:rPr>
          <w:rFonts w:ascii="Times New Roman" w:hAnsi="Times New Roman" w:cs="Times New Roman"/>
          <w:b/>
          <w:bCs/>
          <w:sz w:val="24"/>
          <w:szCs w:val="24"/>
        </w:rPr>
        <w:t xml:space="preserve"> </w:t>
      </w:r>
      <w:r w:rsidR="005528B8" w:rsidRPr="009F5C57">
        <w:rPr>
          <w:rFonts w:ascii="Times New Roman" w:hAnsi="Times New Roman" w:cs="Times New Roman"/>
          <w:b/>
          <w:bCs/>
          <w:sz w:val="24"/>
          <w:szCs w:val="24"/>
        </w:rPr>
        <w:t>Description</w:t>
      </w:r>
    </w:p>
    <w:p w14:paraId="1F512B64" w14:textId="7EAF69FF" w:rsidR="00681B19" w:rsidRPr="009F5C57" w:rsidRDefault="001932C3" w:rsidP="00382A03">
      <w:pPr>
        <w:spacing w:line="240" w:lineRule="auto"/>
        <w:rPr>
          <w:rFonts w:ascii="Times New Roman" w:hAnsi="Times New Roman" w:cs="Times New Roman"/>
          <w:sz w:val="24"/>
          <w:szCs w:val="24"/>
        </w:rPr>
      </w:pPr>
      <w:r w:rsidRPr="009F5C57">
        <w:rPr>
          <w:rFonts w:ascii="Times New Roman" w:hAnsi="Times New Roman" w:cs="Times New Roman"/>
          <w:sz w:val="24"/>
          <w:szCs w:val="24"/>
        </w:rPr>
        <w:t>The Town of Beech Mountain Wastewater</w:t>
      </w:r>
      <w:r w:rsidR="00BC4437" w:rsidRPr="009F5C57">
        <w:rPr>
          <w:rFonts w:ascii="Times New Roman" w:hAnsi="Times New Roman" w:cs="Times New Roman"/>
          <w:sz w:val="24"/>
          <w:szCs w:val="24"/>
        </w:rPr>
        <w:t xml:space="preserve"> collection</w:t>
      </w:r>
      <w:r w:rsidR="0094106E" w:rsidRPr="009F5C57">
        <w:rPr>
          <w:rFonts w:ascii="Times New Roman" w:hAnsi="Times New Roman" w:cs="Times New Roman"/>
          <w:sz w:val="24"/>
          <w:szCs w:val="24"/>
        </w:rPr>
        <w:t xml:space="preserve"> and treatment</w:t>
      </w:r>
      <w:r w:rsidR="00BC4437" w:rsidRPr="009F5C57">
        <w:rPr>
          <w:rFonts w:ascii="Times New Roman" w:hAnsi="Times New Roman" w:cs="Times New Roman"/>
          <w:sz w:val="24"/>
          <w:szCs w:val="24"/>
        </w:rPr>
        <w:t xml:space="preserve"> system</w:t>
      </w:r>
      <w:r w:rsidR="00DA2CEA" w:rsidRPr="009F5C57">
        <w:rPr>
          <w:rFonts w:ascii="Times New Roman" w:hAnsi="Times New Roman" w:cs="Times New Roman"/>
          <w:sz w:val="24"/>
          <w:szCs w:val="24"/>
        </w:rPr>
        <w:t xml:space="preserve"> </w:t>
      </w:r>
      <w:r w:rsidR="00BC4437" w:rsidRPr="009F5C57">
        <w:rPr>
          <w:rFonts w:ascii="Times New Roman" w:hAnsi="Times New Roman" w:cs="Times New Roman"/>
          <w:sz w:val="24"/>
          <w:szCs w:val="24"/>
        </w:rPr>
        <w:t>consists of</w:t>
      </w:r>
      <w:r w:rsidR="00681B19" w:rsidRPr="009F5C57">
        <w:rPr>
          <w:rFonts w:ascii="Times New Roman" w:hAnsi="Times New Roman" w:cs="Times New Roman"/>
          <w:sz w:val="24"/>
          <w:szCs w:val="24"/>
        </w:rPr>
        <w:t xml:space="preserve"> approximately 60</w:t>
      </w:r>
      <w:r w:rsidR="00BC4437" w:rsidRPr="009F5C57">
        <w:rPr>
          <w:rFonts w:ascii="Times New Roman" w:hAnsi="Times New Roman" w:cs="Times New Roman"/>
          <w:sz w:val="24"/>
          <w:szCs w:val="24"/>
        </w:rPr>
        <w:t xml:space="preserve"> miles of sewer pipe</w:t>
      </w:r>
      <w:r w:rsidR="0094106E" w:rsidRPr="009F5C57">
        <w:rPr>
          <w:rFonts w:ascii="Times New Roman" w:hAnsi="Times New Roman" w:cs="Times New Roman"/>
          <w:sz w:val="24"/>
          <w:szCs w:val="24"/>
        </w:rPr>
        <w:t xml:space="preserve">, five </w:t>
      </w:r>
      <w:r w:rsidR="00BC4437" w:rsidRPr="009F5C57">
        <w:rPr>
          <w:rFonts w:ascii="Times New Roman" w:hAnsi="Times New Roman" w:cs="Times New Roman"/>
          <w:sz w:val="24"/>
          <w:szCs w:val="24"/>
        </w:rPr>
        <w:t>lift/pum</w:t>
      </w:r>
      <w:r w:rsidR="00393EE1" w:rsidRPr="009F5C57">
        <w:rPr>
          <w:rFonts w:ascii="Times New Roman" w:hAnsi="Times New Roman" w:cs="Times New Roman"/>
          <w:sz w:val="24"/>
          <w:szCs w:val="24"/>
        </w:rPr>
        <w:t>p</w:t>
      </w:r>
      <w:r w:rsidR="00BC4437" w:rsidRPr="009F5C57">
        <w:rPr>
          <w:rFonts w:ascii="Times New Roman" w:hAnsi="Times New Roman" w:cs="Times New Roman"/>
          <w:sz w:val="24"/>
          <w:szCs w:val="24"/>
        </w:rPr>
        <w:t xml:space="preserve"> stations</w:t>
      </w:r>
      <w:r w:rsidR="0094106E" w:rsidRPr="009F5C57">
        <w:rPr>
          <w:rFonts w:ascii="Times New Roman" w:hAnsi="Times New Roman" w:cs="Times New Roman"/>
          <w:sz w:val="24"/>
          <w:szCs w:val="24"/>
        </w:rPr>
        <w:t>, and two treatment plants</w:t>
      </w:r>
      <w:r w:rsidR="00BC4437" w:rsidRPr="009F5C57">
        <w:rPr>
          <w:rFonts w:ascii="Times New Roman" w:hAnsi="Times New Roman" w:cs="Times New Roman"/>
          <w:sz w:val="24"/>
          <w:szCs w:val="24"/>
        </w:rPr>
        <w:t>.</w:t>
      </w:r>
      <w:r w:rsidR="00C7535D" w:rsidRPr="009F5C57">
        <w:rPr>
          <w:rFonts w:ascii="Times New Roman" w:hAnsi="Times New Roman" w:cs="Times New Roman"/>
          <w:sz w:val="24"/>
          <w:szCs w:val="24"/>
        </w:rPr>
        <w:t xml:space="preserve">  The </w:t>
      </w:r>
      <w:r w:rsidR="00F34F0C" w:rsidRPr="009F5C57">
        <w:rPr>
          <w:rFonts w:ascii="Times New Roman" w:hAnsi="Times New Roman" w:cs="Times New Roman"/>
          <w:sz w:val="24"/>
          <w:szCs w:val="24"/>
        </w:rPr>
        <w:t xml:space="preserve">Town </w:t>
      </w:r>
      <w:r w:rsidR="00C7535D" w:rsidRPr="009F5C57">
        <w:rPr>
          <w:rFonts w:ascii="Times New Roman" w:hAnsi="Times New Roman" w:cs="Times New Roman"/>
          <w:sz w:val="24"/>
          <w:szCs w:val="24"/>
        </w:rPr>
        <w:t>collection system is operated under Permit # WQCS00210.</w:t>
      </w:r>
      <w:r w:rsidR="00BC4437" w:rsidRPr="009F5C57">
        <w:rPr>
          <w:rFonts w:ascii="Times New Roman" w:hAnsi="Times New Roman" w:cs="Times New Roman"/>
          <w:sz w:val="24"/>
          <w:szCs w:val="24"/>
        </w:rPr>
        <w:t xml:space="preserve">  </w:t>
      </w:r>
    </w:p>
    <w:p w14:paraId="7A0728F0" w14:textId="5FADA52C" w:rsidR="00681B19" w:rsidRPr="009F5C57" w:rsidRDefault="00DA2CEA" w:rsidP="00382A03">
      <w:pPr>
        <w:spacing w:line="240" w:lineRule="auto"/>
        <w:rPr>
          <w:rFonts w:ascii="Times New Roman" w:hAnsi="Times New Roman" w:cs="Times New Roman"/>
          <w:sz w:val="24"/>
          <w:szCs w:val="24"/>
        </w:rPr>
      </w:pPr>
      <w:r w:rsidRPr="009F5C57">
        <w:rPr>
          <w:rFonts w:ascii="Times New Roman" w:hAnsi="Times New Roman" w:cs="Times New Roman"/>
          <w:sz w:val="24"/>
          <w:szCs w:val="24"/>
        </w:rPr>
        <w:t>The Town is permitted to treat wastewater at two facilities:  Pond Creek Wastewater Treatment Plant</w:t>
      </w:r>
      <w:r w:rsidR="00C7535D" w:rsidRPr="009F5C57">
        <w:rPr>
          <w:rFonts w:ascii="Times New Roman" w:hAnsi="Times New Roman" w:cs="Times New Roman"/>
          <w:sz w:val="24"/>
          <w:szCs w:val="24"/>
        </w:rPr>
        <w:t xml:space="preserve"> (PCWWTP)</w:t>
      </w:r>
      <w:r w:rsidRPr="009F5C57">
        <w:rPr>
          <w:rFonts w:ascii="Times New Roman" w:hAnsi="Times New Roman" w:cs="Times New Roman"/>
          <w:sz w:val="24"/>
          <w:szCs w:val="24"/>
        </w:rPr>
        <w:t xml:space="preserve"> and Grassy Gap</w:t>
      </w:r>
      <w:r w:rsidR="00EA69EC" w:rsidRPr="009F5C57">
        <w:rPr>
          <w:rFonts w:ascii="Times New Roman" w:hAnsi="Times New Roman" w:cs="Times New Roman"/>
          <w:sz w:val="24"/>
          <w:szCs w:val="24"/>
        </w:rPr>
        <w:t xml:space="preserve"> Creek</w:t>
      </w:r>
      <w:r w:rsidRPr="009F5C57">
        <w:rPr>
          <w:rFonts w:ascii="Times New Roman" w:hAnsi="Times New Roman" w:cs="Times New Roman"/>
          <w:sz w:val="24"/>
          <w:szCs w:val="24"/>
        </w:rPr>
        <w:t xml:space="preserve"> Wastewater Treatment Plant</w:t>
      </w:r>
      <w:r w:rsidR="00C7535D" w:rsidRPr="009F5C57">
        <w:rPr>
          <w:rFonts w:ascii="Times New Roman" w:hAnsi="Times New Roman" w:cs="Times New Roman"/>
          <w:sz w:val="24"/>
          <w:szCs w:val="24"/>
        </w:rPr>
        <w:t xml:space="preserve"> (GGCWWTP)</w:t>
      </w:r>
      <w:r w:rsidRPr="009F5C57">
        <w:rPr>
          <w:rFonts w:ascii="Times New Roman" w:hAnsi="Times New Roman" w:cs="Times New Roman"/>
          <w:sz w:val="24"/>
          <w:szCs w:val="24"/>
        </w:rPr>
        <w:t xml:space="preserve">. </w:t>
      </w:r>
      <w:r w:rsidR="001C3F30" w:rsidRPr="009F5C57">
        <w:rPr>
          <w:rFonts w:ascii="Times New Roman" w:hAnsi="Times New Roman" w:cs="Times New Roman"/>
          <w:sz w:val="24"/>
          <w:szCs w:val="24"/>
        </w:rPr>
        <w:t xml:space="preserve">The Pond Creek </w:t>
      </w:r>
      <w:r w:rsidR="00EA69EC" w:rsidRPr="009F5C57">
        <w:rPr>
          <w:rFonts w:ascii="Times New Roman" w:hAnsi="Times New Roman" w:cs="Times New Roman"/>
          <w:sz w:val="24"/>
          <w:szCs w:val="24"/>
        </w:rPr>
        <w:t>WWTP</w:t>
      </w:r>
      <w:r w:rsidR="001C3F30" w:rsidRPr="009F5C57">
        <w:rPr>
          <w:rFonts w:ascii="Times New Roman" w:hAnsi="Times New Roman" w:cs="Times New Roman"/>
          <w:sz w:val="24"/>
          <w:szCs w:val="24"/>
        </w:rPr>
        <w:t xml:space="preserve"> </w:t>
      </w:r>
      <w:r w:rsidR="00681B19" w:rsidRPr="009F5C57">
        <w:rPr>
          <w:rFonts w:ascii="Times New Roman" w:hAnsi="Times New Roman" w:cs="Times New Roman"/>
          <w:sz w:val="24"/>
          <w:szCs w:val="24"/>
        </w:rPr>
        <w:t>operates under</w:t>
      </w:r>
      <w:r w:rsidR="001C3F30" w:rsidRPr="009F5C57">
        <w:rPr>
          <w:rFonts w:ascii="Times New Roman" w:hAnsi="Times New Roman" w:cs="Times New Roman"/>
          <w:sz w:val="24"/>
          <w:szCs w:val="24"/>
        </w:rPr>
        <w:t xml:space="preserve"> </w:t>
      </w:r>
      <w:r w:rsidR="0094106E" w:rsidRPr="009F5C57">
        <w:rPr>
          <w:rFonts w:ascii="Times New Roman" w:hAnsi="Times New Roman" w:cs="Times New Roman"/>
          <w:sz w:val="24"/>
          <w:szCs w:val="24"/>
        </w:rPr>
        <w:t xml:space="preserve">National Pollutant Discharge Elimination System (NPDES) </w:t>
      </w:r>
      <w:r w:rsidR="001C3F30" w:rsidRPr="009F5C57">
        <w:rPr>
          <w:rFonts w:ascii="Times New Roman" w:hAnsi="Times New Roman" w:cs="Times New Roman"/>
          <w:sz w:val="24"/>
          <w:szCs w:val="24"/>
        </w:rPr>
        <w:t>Permit</w:t>
      </w:r>
      <w:r w:rsidR="00C7535D" w:rsidRPr="009F5C57">
        <w:rPr>
          <w:rFonts w:ascii="Times New Roman" w:hAnsi="Times New Roman" w:cs="Times New Roman"/>
          <w:sz w:val="24"/>
          <w:szCs w:val="24"/>
        </w:rPr>
        <w:t xml:space="preserve"> # </w:t>
      </w:r>
      <w:r w:rsidR="00EA69EC" w:rsidRPr="009F5C57">
        <w:rPr>
          <w:rFonts w:ascii="Times New Roman" w:hAnsi="Times New Roman" w:cs="Times New Roman"/>
          <w:sz w:val="24"/>
          <w:szCs w:val="24"/>
        </w:rPr>
        <w:t>NC0069761</w:t>
      </w:r>
      <w:r w:rsidR="00681B19" w:rsidRPr="009F5C57">
        <w:rPr>
          <w:rFonts w:ascii="Times New Roman" w:hAnsi="Times New Roman" w:cs="Times New Roman"/>
          <w:sz w:val="24"/>
          <w:szCs w:val="24"/>
        </w:rPr>
        <w:t xml:space="preserve">.  </w:t>
      </w:r>
      <w:r w:rsidR="00E54DBB" w:rsidRPr="009F5C57">
        <w:rPr>
          <w:rFonts w:ascii="Times New Roman" w:hAnsi="Times New Roman" w:cs="Times New Roman"/>
          <w:sz w:val="24"/>
          <w:szCs w:val="24"/>
        </w:rPr>
        <w:t xml:space="preserve">Wastewater is collected via a gravity system with two pump stations to a 0.400 million gallons per day extended aeration treatment plant with UV disinfection.  </w:t>
      </w:r>
      <w:r w:rsidR="003E4A14">
        <w:rPr>
          <w:rFonts w:ascii="Times New Roman" w:hAnsi="Times New Roman" w:cs="Times New Roman"/>
          <w:sz w:val="24"/>
          <w:szCs w:val="24"/>
        </w:rPr>
        <w:t xml:space="preserve">No </w:t>
      </w:r>
      <w:r w:rsidR="006A205A">
        <w:rPr>
          <w:rFonts w:ascii="Times New Roman" w:hAnsi="Times New Roman" w:cs="Times New Roman"/>
          <w:sz w:val="24"/>
          <w:szCs w:val="24"/>
        </w:rPr>
        <w:t>t</w:t>
      </w:r>
      <w:r w:rsidR="003E4A14">
        <w:rPr>
          <w:rFonts w:ascii="Times New Roman" w:hAnsi="Times New Roman" w:cs="Times New Roman"/>
          <w:sz w:val="24"/>
          <w:szCs w:val="24"/>
        </w:rPr>
        <w:t xml:space="preserve">onnage </w:t>
      </w:r>
      <w:r w:rsidR="00517BD6">
        <w:rPr>
          <w:rFonts w:ascii="Times New Roman" w:hAnsi="Times New Roman" w:cs="Times New Roman"/>
          <w:sz w:val="24"/>
          <w:szCs w:val="24"/>
        </w:rPr>
        <w:t>of</w:t>
      </w:r>
      <w:r w:rsidR="00EA0F6B" w:rsidRPr="009F5C57">
        <w:rPr>
          <w:rFonts w:ascii="Times New Roman" w:hAnsi="Times New Roman" w:cs="Times New Roman"/>
          <w:sz w:val="24"/>
          <w:szCs w:val="24"/>
        </w:rPr>
        <w:t xml:space="preserve"> biosolids </w:t>
      </w:r>
      <w:r w:rsidR="00B862B7">
        <w:rPr>
          <w:rFonts w:ascii="Times New Roman" w:hAnsi="Times New Roman" w:cs="Times New Roman"/>
          <w:sz w:val="24"/>
          <w:szCs w:val="24"/>
        </w:rPr>
        <w:t xml:space="preserve">for </w:t>
      </w:r>
      <w:r w:rsidR="00517BD6">
        <w:rPr>
          <w:rFonts w:ascii="Times New Roman" w:hAnsi="Times New Roman" w:cs="Times New Roman"/>
          <w:sz w:val="24"/>
          <w:szCs w:val="24"/>
        </w:rPr>
        <w:t xml:space="preserve">FY </w:t>
      </w:r>
      <w:r w:rsidR="008A691B">
        <w:rPr>
          <w:rFonts w:ascii="Times New Roman" w:hAnsi="Times New Roman" w:cs="Times New Roman"/>
          <w:sz w:val="24"/>
          <w:szCs w:val="24"/>
        </w:rPr>
        <w:t>202</w:t>
      </w:r>
      <w:r w:rsidR="00E85E74">
        <w:rPr>
          <w:rFonts w:ascii="Times New Roman" w:hAnsi="Times New Roman" w:cs="Times New Roman"/>
          <w:sz w:val="24"/>
          <w:szCs w:val="24"/>
        </w:rPr>
        <w:t>3</w:t>
      </w:r>
      <w:r w:rsidR="00517BD6">
        <w:rPr>
          <w:rFonts w:ascii="Times New Roman" w:hAnsi="Times New Roman" w:cs="Times New Roman"/>
          <w:sz w:val="24"/>
          <w:szCs w:val="24"/>
        </w:rPr>
        <w:t>-</w:t>
      </w:r>
      <w:r w:rsidR="0075248A">
        <w:rPr>
          <w:rFonts w:ascii="Times New Roman" w:hAnsi="Times New Roman" w:cs="Times New Roman"/>
          <w:sz w:val="24"/>
          <w:szCs w:val="24"/>
        </w:rPr>
        <w:t>202</w:t>
      </w:r>
      <w:r w:rsidR="00E85E74">
        <w:rPr>
          <w:rFonts w:ascii="Times New Roman" w:hAnsi="Times New Roman" w:cs="Times New Roman"/>
          <w:sz w:val="24"/>
          <w:szCs w:val="24"/>
        </w:rPr>
        <w:t>4</w:t>
      </w:r>
      <w:r w:rsidR="005C2983">
        <w:rPr>
          <w:rFonts w:ascii="Times New Roman" w:hAnsi="Times New Roman" w:cs="Times New Roman"/>
          <w:sz w:val="24"/>
          <w:szCs w:val="24"/>
        </w:rPr>
        <w:t xml:space="preserve"> have been</w:t>
      </w:r>
      <w:r w:rsidR="00EA0F6B" w:rsidRPr="009F5C57">
        <w:rPr>
          <w:rFonts w:ascii="Times New Roman" w:hAnsi="Times New Roman" w:cs="Times New Roman"/>
          <w:sz w:val="24"/>
          <w:szCs w:val="24"/>
        </w:rPr>
        <w:t xml:space="preserve"> disposed of</w:t>
      </w:r>
      <w:r w:rsidR="00150AFD">
        <w:rPr>
          <w:rFonts w:ascii="Times New Roman" w:hAnsi="Times New Roman" w:cs="Times New Roman"/>
          <w:sz w:val="24"/>
          <w:szCs w:val="24"/>
        </w:rPr>
        <w:t xml:space="preserve">. </w:t>
      </w:r>
      <w:r w:rsidR="005C2983">
        <w:rPr>
          <w:rFonts w:ascii="Times New Roman" w:hAnsi="Times New Roman" w:cs="Times New Roman"/>
          <w:sz w:val="24"/>
          <w:szCs w:val="24"/>
        </w:rPr>
        <w:t xml:space="preserve">The Town maintains </w:t>
      </w:r>
      <w:r w:rsidR="003C26C9">
        <w:rPr>
          <w:rFonts w:ascii="Times New Roman" w:hAnsi="Times New Roman" w:cs="Times New Roman"/>
          <w:sz w:val="24"/>
          <w:szCs w:val="24"/>
        </w:rPr>
        <w:t>a Bioso</w:t>
      </w:r>
      <w:r w:rsidR="005D7AF9">
        <w:rPr>
          <w:rFonts w:ascii="Times New Roman" w:hAnsi="Times New Roman" w:cs="Times New Roman"/>
          <w:sz w:val="24"/>
          <w:szCs w:val="24"/>
        </w:rPr>
        <w:t xml:space="preserve">lids Disposal </w:t>
      </w:r>
      <w:r w:rsidR="00317FCE">
        <w:rPr>
          <w:rFonts w:ascii="Times New Roman" w:hAnsi="Times New Roman" w:cs="Times New Roman"/>
          <w:sz w:val="24"/>
          <w:szCs w:val="24"/>
        </w:rPr>
        <w:t>DCAR Residuals Management Systems Land Application Permit WQ0002523.</w:t>
      </w:r>
    </w:p>
    <w:p w14:paraId="3FA1B9BD" w14:textId="3E6DBFFE" w:rsidR="001C3F30" w:rsidRPr="009F5C57" w:rsidRDefault="00681B19" w:rsidP="00382A03">
      <w:pPr>
        <w:spacing w:line="240" w:lineRule="auto"/>
        <w:rPr>
          <w:rFonts w:ascii="Times New Roman" w:hAnsi="Times New Roman" w:cs="Times New Roman"/>
          <w:sz w:val="24"/>
          <w:szCs w:val="24"/>
        </w:rPr>
      </w:pPr>
      <w:r w:rsidRPr="009F5C57">
        <w:rPr>
          <w:rFonts w:ascii="Times New Roman" w:hAnsi="Times New Roman" w:cs="Times New Roman"/>
          <w:sz w:val="24"/>
          <w:szCs w:val="24"/>
        </w:rPr>
        <w:t>The</w:t>
      </w:r>
      <w:r w:rsidR="00EA69EC" w:rsidRPr="009F5C57">
        <w:rPr>
          <w:rFonts w:ascii="Times New Roman" w:hAnsi="Times New Roman" w:cs="Times New Roman"/>
          <w:sz w:val="24"/>
          <w:szCs w:val="24"/>
        </w:rPr>
        <w:t xml:space="preserve"> Grassy Gap Creek WWTP </w:t>
      </w:r>
      <w:r w:rsidR="00EA0F6B" w:rsidRPr="009F5C57">
        <w:rPr>
          <w:rFonts w:ascii="Times New Roman" w:hAnsi="Times New Roman" w:cs="Times New Roman"/>
          <w:sz w:val="24"/>
          <w:szCs w:val="24"/>
        </w:rPr>
        <w:t xml:space="preserve">operates </w:t>
      </w:r>
      <w:r w:rsidRPr="009F5C57">
        <w:rPr>
          <w:rFonts w:ascii="Times New Roman" w:hAnsi="Times New Roman" w:cs="Times New Roman"/>
          <w:sz w:val="24"/>
          <w:szCs w:val="24"/>
        </w:rPr>
        <w:t>under</w:t>
      </w:r>
      <w:r w:rsidR="00EA69EC" w:rsidRPr="009F5C57">
        <w:rPr>
          <w:rFonts w:ascii="Times New Roman" w:hAnsi="Times New Roman" w:cs="Times New Roman"/>
          <w:sz w:val="24"/>
          <w:szCs w:val="24"/>
        </w:rPr>
        <w:t xml:space="preserve"> </w:t>
      </w:r>
      <w:r w:rsidR="0094106E" w:rsidRPr="009F5C57">
        <w:rPr>
          <w:rFonts w:ascii="Times New Roman" w:hAnsi="Times New Roman" w:cs="Times New Roman"/>
          <w:sz w:val="24"/>
          <w:szCs w:val="24"/>
        </w:rPr>
        <w:t xml:space="preserve">NPDES </w:t>
      </w:r>
      <w:r w:rsidR="00EA69EC" w:rsidRPr="009F5C57">
        <w:rPr>
          <w:rFonts w:ascii="Times New Roman" w:hAnsi="Times New Roman" w:cs="Times New Roman"/>
          <w:sz w:val="24"/>
          <w:szCs w:val="24"/>
        </w:rPr>
        <w:t xml:space="preserve">Permit </w:t>
      </w:r>
      <w:r w:rsidR="00C7535D" w:rsidRPr="009F5C57">
        <w:rPr>
          <w:rFonts w:ascii="Times New Roman" w:hAnsi="Times New Roman" w:cs="Times New Roman"/>
          <w:sz w:val="24"/>
          <w:szCs w:val="24"/>
        </w:rPr>
        <w:t xml:space="preserve"># </w:t>
      </w:r>
      <w:r w:rsidR="00EA69EC" w:rsidRPr="009F5C57">
        <w:rPr>
          <w:rFonts w:ascii="Times New Roman" w:hAnsi="Times New Roman" w:cs="Times New Roman"/>
          <w:sz w:val="24"/>
          <w:szCs w:val="24"/>
        </w:rPr>
        <w:t>NC002273.</w:t>
      </w:r>
      <w:r w:rsidRPr="009F5C57">
        <w:rPr>
          <w:rFonts w:ascii="Times New Roman" w:hAnsi="Times New Roman" w:cs="Times New Roman"/>
          <w:sz w:val="24"/>
          <w:szCs w:val="24"/>
        </w:rPr>
        <w:t xml:space="preserve"> </w:t>
      </w:r>
      <w:r w:rsidR="00E54DBB" w:rsidRPr="009F5C57">
        <w:rPr>
          <w:rFonts w:ascii="Times New Roman" w:hAnsi="Times New Roman" w:cs="Times New Roman"/>
          <w:sz w:val="24"/>
          <w:szCs w:val="24"/>
        </w:rPr>
        <w:t xml:space="preserve">Wastewater is collected via a gravity system with two pump stations to a 0.080 million gallons per day extended aeration treatment plant with C12 disinfection.  </w:t>
      </w:r>
      <w:r w:rsidRPr="009F5C57">
        <w:rPr>
          <w:rFonts w:ascii="Times New Roman" w:hAnsi="Times New Roman" w:cs="Times New Roman"/>
          <w:sz w:val="24"/>
          <w:szCs w:val="24"/>
        </w:rPr>
        <w:t xml:space="preserve">Combined, the facilities have a treatment capacity of </w:t>
      </w:r>
      <w:r w:rsidR="005A0FCE" w:rsidRPr="009F5C57">
        <w:rPr>
          <w:rFonts w:ascii="Times New Roman" w:hAnsi="Times New Roman" w:cs="Times New Roman"/>
          <w:sz w:val="24"/>
          <w:szCs w:val="24"/>
        </w:rPr>
        <w:t>0.</w:t>
      </w:r>
      <w:r w:rsidR="00957506">
        <w:rPr>
          <w:rFonts w:ascii="Times New Roman" w:hAnsi="Times New Roman" w:cs="Times New Roman"/>
          <w:sz w:val="24"/>
          <w:szCs w:val="24"/>
        </w:rPr>
        <w:t>4</w:t>
      </w:r>
      <w:r w:rsidR="005A0FCE" w:rsidRPr="009F5C57">
        <w:rPr>
          <w:rFonts w:ascii="Times New Roman" w:hAnsi="Times New Roman" w:cs="Times New Roman"/>
          <w:sz w:val="24"/>
          <w:szCs w:val="24"/>
        </w:rPr>
        <w:t>80</w:t>
      </w:r>
      <w:r w:rsidRPr="009F5C57">
        <w:rPr>
          <w:rFonts w:ascii="Times New Roman" w:hAnsi="Times New Roman" w:cs="Times New Roman"/>
          <w:sz w:val="24"/>
          <w:szCs w:val="24"/>
        </w:rPr>
        <w:t xml:space="preserve"> </w:t>
      </w:r>
      <w:r w:rsidR="005A0FCE" w:rsidRPr="009F5C57">
        <w:rPr>
          <w:rFonts w:ascii="Times New Roman" w:hAnsi="Times New Roman" w:cs="Times New Roman"/>
          <w:sz w:val="24"/>
          <w:szCs w:val="24"/>
        </w:rPr>
        <w:t xml:space="preserve">million </w:t>
      </w:r>
      <w:r w:rsidRPr="009F5C57">
        <w:rPr>
          <w:rFonts w:ascii="Times New Roman" w:hAnsi="Times New Roman" w:cs="Times New Roman"/>
          <w:sz w:val="24"/>
          <w:szCs w:val="24"/>
        </w:rPr>
        <w:t>gallons/day</w:t>
      </w:r>
      <w:r w:rsidR="00385D8E" w:rsidRPr="009F5C57">
        <w:rPr>
          <w:rFonts w:ascii="Times New Roman" w:hAnsi="Times New Roman" w:cs="Times New Roman"/>
          <w:sz w:val="24"/>
          <w:szCs w:val="24"/>
        </w:rPr>
        <w:t xml:space="preserve">.  </w:t>
      </w:r>
      <w:r w:rsidR="00707C16" w:rsidRPr="009F5C57">
        <w:rPr>
          <w:rFonts w:ascii="Times New Roman" w:hAnsi="Times New Roman" w:cs="Times New Roman"/>
          <w:sz w:val="24"/>
          <w:szCs w:val="24"/>
        </w:rPr>
        <w:t>Reference Table</w:t>
      </w:r>
      <w:r w:rsidR="00EA0F6B" w:rsidRPr="009F5C57">
        <w:rPr>
          <w:rFonts w:ascii="Times New Roman" w:hAnsi="Times New Roman" w:cs="Times New Roman"/>
          <w:sz w:val="24"/>
          <w:szCs w:val="24"/>
        </w:rPr>
        <w:t xml:space="preserve"> 1 and </w:t>
      </w:r>
      <w:r w:rsidR="00707C16" w:rsidRPr="009F5C57">
        <w:rPr>
          <w:rFonts w:ascii="Times New Roman" w:hAnsi="Times New Roman" w:cs="Times New Roman"/>
          <w:sz w:val="24"/>
          <w:szCs w:val="24"/>
        </w:rPr>
        <w:t xml:space="preserve">Table </w:t>
      </w:r>
      <w:r w:rsidR="00EA0F6B" w:rsidRPr="009F5C57">
        <w:rPr>
          <w:rFonts w:ascii="Times New Roman" w:hAnsi="Times New Roman" w:cs="Times New Roman"/>
          <w:sz w:val="24"/>
          <w:szCs w:val="24"/>
        </w:rPr>
        <w:t>2</w:t>
      </w:r>
      <w:r w:rsidR="008B4237" w:rsidRPr="009F5C57">
        <w:rPr>
          <w:rFonts w:ascii="Times New Roman" w:hAnsi="Times New Roman" w:cs="Times New Roman"/>
          <w:sz w:val="24"/>
          <w:szCs w:val="24"/>
        </w:rPr>
        <w:t xml:space="preserve"> for Discharge Monitoring Report Statistics.</w:t>
      </w:r>
      <w:r w:rsidR="00385D8E" w:rsidRPr="009F5C57">
        <w:rPr>
          <w:rFonts w:ascii="Times New Roman" w:hAnsi="Times New Roman" w:cs="Times New Roman"/>
          <w:sz w:val="24"/>
          <w:szCs w:val="24"/>
        </w:rPr>
        <w:t xml:space="preserve">  </w:t>
      </w:r>
    </w:p>
    <w:p w14:paraId="3EC515BA" w14:textId="77777777" w:rsidR="0053167C" w:rsidRPr="009F5C57" w:rsidRDefault="0053167C" w:rsidP="00382A03">
      <w:pPr>
        <w:spacing w:line="240" w:lineRule="auto"/>
        <w:rPr>
          <w:rFonts w:ascii="Times New Roman" w:hAnsi="Times New Roman" w:cs="Times New Roman"/>
          <w:sz w:val="24"/>
          <w:szCs w:val="24"/>
        </w:rPr>
      </w:pPr>
    </w:p>
    <w:p w14:paraId="1799418F" w14:textId="15E65545" w:rsidR="00B30BAF" w:rsidRPr="009F5C57" w:rsidRDefault="00B30BAF" w:rsidP="00382A03">
      <w:pPr>
        <w:spacing w:line="240" w:lineRule="auto"/>
        <w:rPr>
          <w:rFonts w:ascii="Times New Roman" w:hAnsi="Times New Roman" w:cs="Times New Roman"/>
          <w:b/>
          <w:bCs/>
          <w:sz w:val="24"/>
          <w:szCs w:val="24"/>
        </w:rPr>
      </w:pPr>
      <w:r w:rsidRPr="009F5C57">
        <w:rPr>
          <w:rFonts w:ascii="Times New Roman" w:hAnsi="Times New Roman" w:cs="Times New Roman"/>
          <w:b/>
          <w:bCs/>
          <w:sz w:val="24"/>
          <w:szCs w:val="24"/>
        </w:rPr>
        <w:t>Performance Summary</w:t>
      </w:r>
    </w:p>
    <w:p w14:paraId="7384427D" w14:textId="0DB39E2D" w:rsidR="00C7535D" w:rsidRPr="009F5C57" w:rsidRDefault="00C7535D" w:rsidP="002B62BD">
      <w:pPr>
        <w:spacing w:line="240" w:lineRule="auto"/>
        <w:rPr>
          <w:rFonts w:ascii="Times New Roman" w:hAnsi="Times New Roman" w:cs="Times New Roman"/>
          <w:sz w:val="24"/>
          <w:szCs w:val="24"/>
        </w:rPr>
      </w:pPr>
      <w:r w:rsidRPr="002B62BD">
        <w:rPr>
          <w:rFonts w:ascii="Times New Roman" w:hAnsi="Times New Roman" w:cs="Times New Roman"/>
          <w:sz w:val="24"/>
          <w:szCs w:val="24"/>
        </w:rPr>
        <w:t>Between July 1</w:t>
      </w:r>
      <w:r w:rsidRPr="002B62BD">
        <w:rPr>
          <w:rFonts w:ascii="Times New Roman" w:hAnsi="Times New Roman" w:cs="Times New Roman"/>
          <w:sz w:val="24"/>
          <w:szCs w:val="24"/>
          <w:vertAlign w:val="superscript"/>
        </w:rPr>
        <w:t>st</w:t>
      </w:r>
      <w:r w:rsidRPr="002B62BD">
        <w:rPr>
          <w:rFonts w:ascii="Times New Roman" w:hAnsi="Times New Roman" w:cs="Times New Roman"/>
          <w:sz w:val="24"/>
          <w:szCs w:val="24"/>
        </w:rPr>
        <w:t xml:space="preserve">, </w:t>
      </w:r>
      <w:r w:rsidR="002B62BD" w:rsidRPr="002B62BD">
        <w:rPr>
          <w:rFonts w:ascii="Times New Roman" w:hAnsi="Times New Roman" w:cs="Times New Roman"/>
          <w:sz w:val="24"/>
          <w:szCs w:val="24"/>
        </w:rPr>
        <w:t>202</w:t>
      </w:r>
      <w:r w:rsidR="003A014C">
        <w:rPr>
          <w:rFonts w:ascii="Times New Roman" w:hAnsi="Times New Roman" w:cs="Times New Roman"/>
          <w:sz w:val="24"/>
          <w:szCs w:val="24"/>
        </w:rPr>
        <w:t>4</w:t>
      </w:r>
      <w:r w:rsidR="002B62BD" w:rsidRPr="002B62BD">
        <w:rPr>
          <w:rFonts w:ascii="Times New Roman" w:hAnsi="Times New Roman" w:cs="Times New Roman"/>
          <w:sz w:val="24"/>
          <w:szCs w:val="24"/>
        </w:rPr>
        <w:t>,</w:t>
      </w:r>
      <w:r w:rsidRPr="002B62BD">
        <w:rPr>
          <w:rFonts w:ascii="Times New Roman" w:hAnsi="Times New Roman" w:cs="Times New Roman"/>
          <w:sz w:val="24"/>
          <w:szCs w:val="24"/>
        </w:rPr>
        <w:t xml:space="preserve"> and June 30</w:t>
      </w:r>
      <w:r w:rsidRPr="002B62BD">
        <w:rPr>
          <w:rFonts w:ascii="Times New Roman" w:hAnsi="Times New Roman" w:cs="Times New Roman"/>
          <w:sz w:val="24"/>
          <w:szCs w:val="24"/>
          <w:vertAlign w:val="superscript"/>
        </w:rPr>
        <w:t>th</w:t>
      </w:r>
      <w:r w:rsidRPr="002B62BD">
        <w:rPr>
          <w:rFonts w:ascii="Times New Roman" w:hAnsi="Times New Roman" w:cs="Times New Roman"/>
          <w:sz w:val="24"/>
          <w:szCs w:val="24"/>
        </w:rPr>
        <w:t xml:space="preserve">, </w:t>
      </w:r>
      <w:r w:rsidR="0075248A" w:rsidRPr="002B62BD">
        <w:rPr>
          <w:rFonts w:ascii="Times New Roman" w:hAnsi="Times New Roman" w:cs="Times New Roman"/>
          <w:sz w:val="24"/>
          <w:szCs w:val="24"/>
        </w:rPr>
        <w:t>202</w:t>
      </w:r>
      <w:r w:rsidR="003A014C">
        <w:rPr>
          <w:rFonts w:ascii="Times New Roman" w:hAnsi="Times New Roman" w:cs="Times New Roman"/>
          <w:sz w:val="24"/>
          <w:szCs w:val="24"/>
        </w:rPr>
        <w:t>5</w:t>
      </w:r>
      <w:r w:rsidRPr="002B62BD">
        <w:rPr>
          <w:rFonts w:ascii="Times New Roman" w:hAnsi="Times New Roman" w:cs="Times New Roman"/>
          <w:sz w:val="24"/>
          <w:szCs w:val="24"/>
        </w:rPr>
        <w:t>,</w:t>
      </w:r>
    </w:p>
    <w:p w14:paraId="18D54D1A" w14:textId="6AC23E9E" w:rsidR="00FF7EAE" w:rsidRDefault="00585602" w:rsidP="00382A03">
      <w:pPr>
        <w:spacing w:line="240" w:lineRule="auto"/>
        <w:rPr>
          <w:rFonts w:ascii="Times New Roman" w:hAnsi="Times New Roman" w:cs="Times New Roman"/>
          <w:sz w:val="24"/>
          <w:szCs w:val="24"/>
        </w:rPr>
      </w:pPr>
      <w:r>
        <w:rPr>
          <w:rFonts w:ascii="Times New Roman" w:hAnsi="Times New Roman" w:cs="Times New Roman"/>
          <w:sz w:val="24"/>
          <w:szCs w:val="24"/>
        </w:rPr>
        <w:t xml:space="preserve">Wastewater Treatment facilities had </w:t>
      </w:r>
      <w:r w:rsidR="002863B3">
        <w:rPr>
          <w:rFonts w:ascii="Times New Roman" w:hAnsi="Times New Roman" w:cs="Times New Roman"/>
          <w:sz w:val="24"/>
          <w:szCs w:val="24"/>
        </w:rPr>
        <w:t>the following Violations in the fiscal year.</w:t>
      </w:r>
    </w:p>
    <w:tbl>
      <w:tblPr>
        <w:tblW w:w="9724" w:type="dxa"/>
        <w:tblLook w:val="04A0" w:firstRow="1" w:lastRow="0" w:firstColumn="1" w:lastColumn="0" w:noHBand="0" w:noVBand="1"/>
      </w:tblPr>
      <w:tblGrid>
        <w:gridCol w:w="1165"/>
        <w:gridCol w:w="2802"/>
        <w:gridCol w:w="1135"/>
        <w:gridCol w:w="695"/>
        <w:gridCol w:w="992"/>
        <w:gridCol w:w="2935"/>
      </w:tblGrid>
      <w:tr w:rsidR="00F119CF" w:rsidRPr="00F119CF" w14:paraId="4CA7555B" w14:textId="77777777" w:rsidTr="005C5E6C">
        <w:trPr>
          <w:trHeight w:val="461"/>
        </w:trPr>
        <w:tc>
          <w:tcPr>
            <w:tcW w:w="3967" w:type="dxa"/>
            <w:gridSpan w:val="2"/>
            <w:tcBorders>
              <w:top w:val="nil"/>
              <w:left w:val="nil"/>
              <w:bottom w:val="nil"/>
              <w:right w:val="nil"/>
            </w:tcBorders>
            <w:noWrap/>
            <w:vAlign w:val="bottom"/>
            <w:hideMark/>
          </w:tcPr>
          <w:p w14:paraId="420E08F9" w14:textId="77777777" w:rsidR="00F119CF" w:rsidRPr="00F119CF" w:rsidRDefault="00F119CF" w:rsidP="00F119CF">
            <w:pPr>
              <w:spacing w:after="0" w:line="240" w:lineRule="auto"/>
              <w:rPr>
                <w:rFonts w:ascii="Aptos Narrow" w:eastAsia="Times New Roman" w:hAnsi="Aptos Narrow" w:cs="Times New Roman"/>
                <w:b/>
                <w:bCs/>
                <w:color w:val="000000"/>
                <w:sz w:val="28"/>
                <w:szCs w:val="28"/>
                <w:u w:val="single"/>
              </w:rPr>
            </w:pPr>
            <w:r w:rsidRPr="00F119CF">
              <w:rPr>
                <w:rFonts w:ascii="Aptos Narrow" w:eastAsia="Times New Roman" w:hAnsi="Aptos Narrow" w:cs="Times New Roman"/>
                <w:b/>
                <w:bCs/>
                <w:color w:val="000000"/>
                <w:sz w:val="28"/>
                <w:szCs w:val="28"/>
                <w:u w:val="single"/>
              </w:rPr>
              <w:t>Pond Creek WWTP NC0069761</w:t>
            </w:r>
          </w:p>
        </w:tc>
        <w:tc>
          <w:tcPr>
            <w:tcW w:w="1135" w:type="dxa"/>
            <w:tcBorders>
              <w:top w:val="nil"/>
              <w:left w:val="nil"/>
              <w:bottom w:val="nil"/>
              <w:right w:val="nil"/>
            </w:tcBorders>
            <w:noWrap/>
            <w:vAlign w:val="bottom"/>
            <w:hideMark/>
          </w:tcPr>
          <w:p w14:paraId="2F7B1D63" w14:textId="77777777" w:rsidR="00F119CF" w:rsidRPr="00F119CF" w:rsidRDefault="00F119CF" w:rsidP="00F119CF">
            <w:pPr>
              <w:spacing w:after="0" w:line="240" w:lineRule="auto"/>
              <w:rPr>
                <w:rFonts w:ascii="Aptos Narrow" w:eastAsia="Times New Roman" w:hAnsi="Aptos Narrow" w:cs="Times New Roman"/>
                <w:b/>
                <w:bCs/>
                <w:color w:val="000000"/>
                <w:sz w:val="28"/>
                <w:szCs w:val="28"/>
                <w:u w:val="single"/>
              </w:rPr>
            </w:pPr>
          </w:p>
        </w:tc>
        <w:tc>
          <w:tcPr>
            <w:tcW w:w="695" w:type="dxa"/>
            <w:tcBorders>
              <w:top w:val="nil"/>
              <w:left w:val="nil"/>
              <w:bottom w:val="nil"/>
              <w:right w:val="nil"/>
            </w:tcBorders>
            <w:noWrap/>
            <w:vAlign w:val="bottom"/>
            <w:hideMark/>
          </w:tcPr>
          <w:p w14:paraId="21232C25" w14:textId="77777777" w:rsidR="00F119CF" w:rsidRPr="00F119CF" w:rsidRDefault="00F119CF" w:rsidP="00F119CF">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noWrap/>
            <w:vAlign w:val="bottom"/>
            <w:hideMark/>
          </w:tcPr>
          <w:p w14:paraId="5D613E5D" w14:textId="77777777" w:rsidR="00F119CF" w:rsidRPr="00F119CF" w:rsidRDefault="00F119CF" w:rsidP="00F119CF">
            <w:pPr>
              <w:spacing w:after="0" w:line="240" w:lineRule="auto"/>
              <w:rPr>
                <w:rFonts w:ascii="Times New Roman" w:eastAsia="Times New Roman" w:hAnsi="Times New Roman" w:cs="Times New Roman"/>
                <w:sz w:val="20"/>
                <w:szCs w:val="20"/>
              </w:rPr>
            </w:pPr>
          </w:p>
        </w:tc>
        <w:tc>
          <w:tcPr>
            <w:tcW w:w="2935" w:type="dxa"/>
            <w:tcBorders>
              <w:top w:val="nil"/>
              <w:left w:val="nil"/>
              <w:bottom w:val="nil"/>
              <w:right w:val="nil"/>
            </w:tcBorders>
            <w:noWrap/>
            <w:vAlign w:val="bottom"/>
            <w:hideMark/>
          </w:tcPr>
          <w:p w14:paraId="76A25517" w14:textId="77777777" w:rsidR="00F119CF" w:rsidRPr="00F119CF" w:rsidRDefault="00F119CF" w:rsidP="00F119CF">
            <w:pPr>
              <w:spacing w:after="0" w:line="240" w:lineRule="auto"/>
              <w:rPr>
                <w:rFonts w:ascii="Times New Roman" w:eastAsia="Times New Roman" w:hAnsi="Times New Roman" w:cs="Times New Roman"/>
                <w:sz w:val="20"/>
                <w:szCs w:val="20"/>
              </w:rPr>
            </w:pPr>
          </w:p>
        </w:tc>
      </w:tr>
      <w:tr w:rsidR="00F119CF" w:rsidRPr="00F119CF" w14:paraId="4BB1A7D3" w14:textId="77777777" w:rsidTr="005C5E6C">
        <w:trPr>
          <w:trHeight w:val="737"/>
        </w:trPr>
        <w:tc>
          <w:tcPr>
            <w:tcW w:w="1165" w:type="dxa"/>
            <w:tcBorders>
              <w:top w:val="nil"/>
              <w:left w:val="nil"/>
              <w:bottom w:val="nil"/>
              <w:right w:val="nil"/>
            </w:tcBorders>
            <w:vAlign w:val="bottom"/>
            <w:hideMark/>
          </w:tcPr>
          <w:p w14:paraId="4A826398" w14:textId="77777777" w:rsidR="00F119CF" w:rsidRPr="00F119CF" w:rsidRDefault="00F119CF" w:rsidP="00F119CF">
            <w:pPr>
              <w:spacing w:after="0" w:line="240" w:lineRule="auto"/>
              <w:rPr>
                <w:rFonts w:ascii="Aptos Narrow" w:eastAsia="Times New Roman" w:hAnsi="Aptos Narrow" w:cs="Times New Roman"/>
                <w:b/>
                <w:bCs/>
                <w:color w:val="000000"/>
                <w:u w:val="single"/>
              </w:rPr>
            </w:pPr>
            <w:r w:rsidRPr="00F119CF">
              <w:rPr>
                <w:rFonts w:ascii="Aptos Narrow" w:eastAsia="Times New Roman" w:hAnsi="Aptos Narrow" w:cs="Times New Roman"/>
                <w:b/>
                <w:bCs/>
                <w:color w:val="000000"/>
                <w:u w:val="single"/>
              </w:rPr>
              <w:t>Sample Location</w:t>
            </w:r>
          </w:p>
        </w:tc>
        <w:tc>
          <w:tcPr>
            <w:tcW w:w="2802" w:type="dxa"/>
            <w:tcBorders>
              <w:top w:val="nil"/>
              <w:left w:val="nil"/>
              <w:bottom w:val="nil"/>
              <w:right w:val="nil"/>
            </w:tcBorders>
            <w:vAlign w:val="bottom"/>
            <w:hideMark/>
          </w:tcPr>
          <w:p w14:paraId="07338867" w14:textId="77777777" w:rsidR="00F119CF" w:rsidRPr="00F119CF" w:rsidRDefault="00F119CF" w:rsidP="00F119CF">
            <w:pPr>
              <w:spacing w:after="0" w:line="240" w:lineRule="auto"/>
              <w:rPr>
                <w:rFonts w:ascii="Aptos Narrow" w:eastAsia="Times New Roman" w:hAnsi="Aptos Narrow" w:cs="Times New Roman"/>
                <w:b/>
                <w:bCs/>
                <w:color w:val="000000"/>
                <w:u w:val="single"/>
              </w:rPr>
            </w:pPr>
            <w:r w:rsidRPr="00F119CF">
              <w:rPr>
                <w:rFonts w:ascii="Aptos Narrow" w:eastAsia="Times New Roman" w:hAnsi="Aptos Narrow" w:cs="Times New Roman"/>
                <w:b/>
                <w:bCs/>
                <w:color w:val="000000"/>
                <w:u w:val="single"/>
              </w:rPr>
              <w:t>Parameter</w:t>
            </w:r>
          </w:p>
        </w:tc>
        <w:tc>
          <w:tcPr>
            <w:tcW w:w="1135" w:type="dxa"/>
            <w:tcBorders>
              <w:top w:val="nil"/>
              <w:left w:val="nil"/>
              <w:bottom w:val="nil"/>
              <w:right w:val="nil"/>
            </w:tcBorders>
            <w:vAlign w:val="bottom"/>
            <w:hideMark/>
          </w:tcPr>
          <w:p w14:paraId="5F048426" w14:textId="77777777" w:rsidR="00F119CF" w:rsidRPr="00F119CF" w:rsidRDefault="00F119CF" w:rsidP="00F119CF">
            <w:pPr>
              <w:spacing w:after="0" w:line="240" w:lineRule="auto"/>
              <w:rPr>
                <w:rFonts w:ascii="Aptos Narrow" w:eastAsia="Times New Roman" w:hAnsi="Aptos Narrow" w:cs="Times New Roman"/>
                <w:b/>
                <w:bCs/>
                <w:color w:val="000000"/>
                <w:u w:val="single"/>
              </w:rPr>
            </w:pPr>
            <w:r w:rsidRPr="00F119CF">
              <w:rPr>
                <w:rFonts w:ascii="Aptos Narrow" w:eastAsia="Times New Roman" w:hAnsi="Aptos Narrow" w:cs="Times New Roman"/>
                <w:b/>
                <w:bCs/>
                <w:color w:val="000000"/>
                <w:u w:val="single"/>
              </w:rPr>
              <w:t>Date</w:t>
            </w:r>
          </w:p>
        </w:tc>
        <w:tc>
          <w:tcPr>
            <w:tcW w:w="1687" w:type="dxa"/>
            <w:gridSpan w:val="2"/>
            <w:tcBorders>
              <w:top w:val="nil"/>
              <w:left w:val="nil"/>
              <w:bottom w:val="nil"/>
              <w:right w:val="nil"/>
            </w:tcBorders>
            <w:vAlign w:val="bottom"/>
            <w:hideMark/>
          </w:tcPr>
          <w:p w14:paraId="4B4E9081" w14:textId="2117EDB5" w:rsidR="00F119CF" w:rsidRPr="00F119CF" w:rsidRDefault="00AD62BA" w:rsidP="00F119CF">
            <w:pPr>
              <w:spacing w:after="0" w:line="240" w:lineRule="auto"/>
              <w:jc w:val="center"/>
              <w:rPr>
                <w:rFonts w:ascii="Aptos Narrow" w:eastAsia="Times New Roman" w:hAnsi="Aptos Narrow" w:cs="Times New Roman"/>
                <w:b/>
                <w:bCs/>
                <w:color w:val="000000"/>
                <w:u w:val="single"/>
              </w:rPr>
            </w:pPr>
            <w:r>
              <w:rPr>
                <w:rFonts w:ascii="Aptos Narrow" w:eastAsia="Times New Roman" w:hAnsi="Aptos Narrow" w:cs="Times New Roman"/>
                <w:b/>
                <w:bCs/>
                <w:color w:val="000000"/>
                <w:u w:val="single"/>
              </w:rPr>
              <w:t>Limit/Reported Value</w:t>
            </w:r>
          </w:p>
        </w:tc>
        <w:tc>
          <w:tcPr>
            <w:tcW w:w="2935" w:type="dxa"/>
            <w:tcBorders>
              <w:top w:val="nil"/>
              <w:left w:val="nil"/>
              <w:bottom w:val="nil"/>
              <w:right w:val="nil"/>
            </w:tcBorders>
            <w:vAlign w:val="bottom"/>
            <w:hideMark/>
          </w:tcPr>
          <w:p w14:paraId="200A7184" w14:textId="77777777" w:rsidR="00F119CF" w:rsidRPr="00F119CF" w:rsidRDefault="00F119CF" w:rsidP="00F119CF">
            <w:pPr>
              <w:spacing w:after="0" w:line="240" w:lineRule="auto"/>
              <w:rPr>
                <w:rFonts w:ascii="Aptos Narrow" w:eastAsia="Times New Roman" w:hAnsi="Aptos Narrow" w:cs="Times New Roman"/>
                <w:b/>
                <w:bCs/>
                <w:color w:val="000000"/>
                <w:u w:val="single"/>
              </w:rPr>
            </w:pPr>
            <w:r w:rsidRPr="00F119CF">
              <w:rPr>
                <w:rFonts w:ascii="Aptos Narrow" w:eastAsia="Times New Roman" w:hAnsi="Aptos Narrow" w:cs="Times New Roman"/>
                <w:b/>
                <w:bCs/>
                <w:color w:val="000000"/>
                <w:u w:val="single"/>
              </w:rPr>
              <w:t>Type of Violation</w:t>
            </w:r>
          </w:p>
        </w:tc>
      </w:tr>
      <w:tr w:rsidR="00CD486B" w:rsidRPr="00F119CF" w14:paraId="4B1F3BB4" w14:textId="77777777" w:rsidTr="005C5E6C">
        <w:trPr>
          <w:trHeight w:val="368"/>
        </w:trPr>
        <w:tc>
          <w:tcPr>
            <w:tcW w:w="1165" w:type="dxa"/>
            <w:tcBorders>
              <w:top w:val="nil"/>
              <w:left w:val="nil"/>
              <w:bottom w:val="nil"/>
              <w:right w:val="nil"/>
            </w:tcBorders>
            <w:noWrap/>
            <w:vAlign w:val="bottom"/>
            <w:hideMark/>
          </w:tcPr>
          <w:p w14:paraId="79801F71" w14:textId="35CBB2F5" w:rsidR="00CD486B" w:rsidRPr="00F119CF" w:rsidRDefault="00CD486B" w:rsidP="00F119CF">
            <w:pPr>
              <w:spacing w:after="0" w:line="240" w:lineRule="auto"/>
              <w:rPr>
                <w:rFonts w:ascii="Aptos Narrow" w:eastAsia="Times New Roman" w:hAnsi="Aptos Narrow" w:cs="Times New Roman"/>
                <w:color w:val="000000"/>
              </w:rPr>
            </w:pPr>
            <w:r w:rsidRPr="00F20F40">
              <w:rPr>
                <w:rFonts w:ascii="Aptos Narrow" w:eastAsia="Times New Roman" w:hAnsi="Aptos Narrow" w:cs="Times New Roman"/>
              </w:rPr>
              <w:t>001 Effluent</w:t>
            </w:r>
          </w:p>
        </w:tc>
        <w:tc>
          <w:tcPr>
            <w:tcW w:w="2802" w:type="dxa"/>
            <w:tcBorders>
              <w:top w:val="nil"/>
              <w:left w:val="nil"/>
              <w:bottom w:val="nil"/>
              <w:right w:val="nil"/>
            </w:tcBorders>
            <w:noWrap/>
            <w:vAlign w:val="bottom"/>
            <w:hideMark/>
          </w:tcPr>
          <w:p w14:paraId="4343316E" w14:textId="427A5E13" w:rsidR="00CD486B" w:rsidRPr="00F119CF" w:rsidRDefault="00CD486B" w:rsidP="00F119CF">
            <w:pPr>
              <w:spacing w:after="0" w:line="240" w:lineRule="auto"/>
              <w:rPr>
                <w:rFonts w:ascii="Aptos Narrow" w:eastAsia="Times New Roman" w:hAnsi="Aptos Narrow" w:cs="Times New Roman"/>
                <w:color w:val="000000"/>
              </w:rPr>
            </w:pPr>
            <w:r w:rsidRPr="00F20F40">
              <w:rPr>
                <w:rFonts w:ascii="Aptos Narrow" w:eastAsia="Times New Roman" w:hAnsi="Aptos Narrow" w:cs="Times New Roman"/>
              </w:rPr>
              <w:t>Nitrogen, Ammonia Total</w:t>
            </w:r>
          </w:p>
        </w:tc>
        <w:tc>
          <w:tcPr>
            <w:tcW w:w="1135" w:type="dxa"/>
            <w:tcBorders>
              <w:top w:val="nil"/>
              <w:left w:val="nil"/>
              <w:bottom w:val="nil"/>
              <w:right w:val="nil"/>
            </w:tcBorders>
            <w:noWrap/>
            <w:vAlign w:val="bottom"/>
            <w:hideMark/>
          </w:tcPr>
          <w:p w14:paraId="03CC1AB6" w14:textId="353BFAB6" w:rsidR="00CD486B" w:rsidRPr="00F119CF" w:rsidRDefault="00CD486B" w:rsidP="00F119CF">
            <w:pPr>
              <w:spacing w:after="0" w:line="240" w:lineRule="auto"/>
              <w:jc w:val="right"/>
              <w:rPr>
                <w:rFonts w:ascii="Aptos Narrow" w:eastAsia="Times New Roman" w:hAnsi="Aptos Narrow" w:cs="Times New Roman"/>
                <w:color w:val="000000"/>
              </w:rPr>
            </w:pPr>
            <w:r>
              <w:rPr>
                <w:rFonts w:ascii="Aptos Narrow" w:eastAsia="Times New Roman" w:hAnsi="Aptos Narrow" w:cs="Times New Roman"/>
              </w:rPr>
              <w:t>7/6</w:t>
            </w:r>
            <w:r w:rsidRPr="00F20F40">
              <w:rPr>
                <w:rFonts w:ascii="Aptos Narrow" w:eastAsia="Times New Roman" w:hAnsi="Aptos Narrow" w:cs="Times New Roman"/>
              </w:rPr>
              <w:t>/2024</w:t>
            </w:r>
          </w:p>
        </w:tc>
        <w:tc>
          <w:tcPr>
            <w:tcW w:w="1687" w:type="dxa"/>
            <w:gridSpan w:val="2"/>
            <w:tcBorders>
              <w:top w:val="nil"/>
              <w:left w:val="nil"/>
              <w:bottom w:val="nil"/>
              <w:right w:val="nil"/>
            </w:tcBorders>
            <w:noWrap/>
            <w:vAlign w:val="bottom"/>
            <w:hideMark/>
          </w:tcPr>
          <w:p w14:paraId="4829721D" w14:textId="0D81C118" w:rsidR="00CD486B" w:rsidRPr="00F119CF" w:rsidRDefault="00AD62BA" w:rsidP="00F119CF">
            <w:pPr>
              <w:spacing w:after="0" w:line="240" w:lineRule="auto"/>
              <w:jc w:val="center"/>
              <w:rPr>
                <w:rFonts w:ascii="Aptos Narrow" w:eastAsia="Times New Roman" w:hAnsi="Aptos Narrow" w:cs="Times New Roman"/>
                <w:color w:val="000000"/>
              </w:rPr>
            </w:pPr>
            <w:r>
              <w:rPr>
                <w:rFonts w:ascii="Aptos Narrow" w:eastAsia="Times New Roman" w:hAnsi="Aptos Narrow" w:cs="Times New Roman"/>
                <w:color w:val="000000"/>
              </w:rPr>
              <w:t>6 / 6.19</w:t>
            </w:r>
          </w:p>
        </w:tc>
        <w:tc>
          <w:tcPr>
            <w:tcW w:w="2935" w:type="dxa"/>
            <w:tcBorders>
              <w:top w:val="nil"/>
              <w:left w:val="nil"/>
              <w:bottom w:val="nil"/>
              <w:right w:val="nil"/>
            </w:tcBorders>
            <w:noWrap/>
            <w:vAlign w:val="bottom"/>
            <w:hideMark/>
          </w:tcPr>
          <w:p w14:paraId="790B8CA3" w14:textId="72CD63AE" w:rsidR="00CD486B" w:rsidRPr="00F119CF" w:rsidRDefault="00AD62BA" w:rsidP="00F119CF">
            <w:pPr>
              <w:spacing w:after="0" w:line="240" w:lineRule="auto"/>
              <w:rPr>
                <w:rFonts w:ascii="Aptos Narrow" w:eastAsia="Times New Roman" w:hAnsi="Aptos Narrow" w:cs="Times New Roman"/>
                <w:color w:val="000000"/>
              </w:rPr>
            </w:pPr>
            <w:r>
              <w:rPr>
                <w:rFonts w:ascii="Aptos Narrow" w:eastAsia="Times New Roman" w:hAnsi="Aptos Narrow" w:cs="Times New Roman"/>
              </w:rPr>
              <w:t>Weekly Average Exceeded</w:t>
            </w:r>
          </w:p>
        </w:tc>
      </w:tr>
      <w:tr w:rsidR="00CD486B" w:rsidRPr="00F119CF" w14:paraId="4D075559" w14:textId="77777777" w:rsidTr="005C5E6C">
        <w:trPr>
          <w:trHeight w:val="368"/>
        </w:trPr>
        <w:tc>
          <w:tcPr>
            <w:tcW w:w="1165" w:type="dxa"/>
            <w:tcBorders>
              <w:top w:val="nil"/>
              <w:left w:val="nil"/>
              <w:bottom w:val="nil"/>
              <w:right w:val="nil"/>
            </w:tcBorders>
            <w:noWrap/>
            <w:vAlign w:val="bottom"/>
            <w:hideMark/>
          </w:tcPr>
          <w:p w14:paraId="08425737" w14:textId="2E957224" w:rsidR="00CD486B" w:rsidRPr="00F119CF" w:rsidRDefault="00CD486B" w:rsidP="00F119CF">
            <w:pPr>
              <w:spacing w:after="0" w:line="240" w:lineRule="auto"/>
              <w:rPr>
                <w:rFonts w:ascii="Aptos Narrow" w:eastAsia="Times New Roman" w:hAnsi="Aptos Narrow" w:cs="Times New Roman"/>
                <w:color w:val="000000"/>
              </w:rPr>
            </w:pPr>
            <w:r w:rsidRPr="00F20F40">
              <w:rPr>
                <w:rFonts w:ascii="Aptos Narrow" w:eastAsia="Times New Roman" w:hAnsi="Aptos Narrow" w:cs="Times New Roman"/>
              </w:rPr>
              <w:lastRenderedPageBreak/>
              <w:t>001 Effluent</w:t>
            </w:r>
          </w:p>
        </w:tc>
        <w:tc>
          <w:tcPr>
            <w:tcW w:w="2802" w:type="dxa"/>
            <w:tcBorders>
              <w:top w:val="nil"/>
              <w:left w:val="nil"/>
              <w:bottom w:val="nil"/>
              <w:right w:val="nil"/>
            </w:tcBorders>
            <w:noWrap/>
            <w:vAlign w:val="bottom"/>
            <w:hideMark/>
          </w:tcPr>
          <w:p w14:paraId="74187EE4" w14:textId="3648A0D3" w:rsidR="00CD486B" w:rsidRPr="00F119CF" w:rsidRDefault="00CD486B" w:rsidP="00F119CF">
            <w:pPr>
              <w:spacing w:after="0" w:line="240" w:lineRule="auto"/>
              <w:rPr>
                <w:rFonts w:ascii="Times New Roman" w:eastAsia="Times New Roman" w:hAnsi="Times New Roman" w:cs="Times New Roman"/>
                <w:sz w:val="20"/>
                <w:szCs w:val="20"/>
              </w:rPr>
            </w:pPr>
            <w:r w:rsidRPr="00F20F40">
              <w:rPr>
                <w:rFonts w:ascii="Aptos Narrow" w:eastAsia="Times New Roman" w:hAnsi="Aptos Narrow" w:cs="Times New Roman"/>
              </w:rPr>
              <w:t>Nitrogen, Ammonia Total</w:t>
            </w:r>
          </w:p>
        </w:tc>
        <w:tc>
          <w:tcPr>
            <w:tcW w:w="1135" w:type="dxa"/>
            <w:tcBorders>
              <w:top w:val="nil"/>
              <w:left w:val="nil"/>
              <w:bottom w:val="nil"/>
              <w:right w:val="nil"/>
            </w:tcBorders>
            <w:noWrap/>
            <w:vAlign w:val="bottom"/>
            <w:hideMark/>
          </w:tcPr>
          <w:p w14:paraId="6AC8ED95" w14:textId="64249CBD" w:rsidR="00CD486B" w:rsidRPr="00F119CF" w:rsidRDefault="00AD62BA" w:rsidP="00F119CF">
            <w:pPr>
              <w:spacing w:after="0" w:line="240" w:lineRule="auto"/>
              <w:rPr>
                <w:rFonts w:ascii="Times New Roman" w:eastAsia="Times New Roman" w:hAnsi="Times New Roman" w:cs="Times New Roman"/>
                <w:sz w:val="20"/>
                <w:szCs w:val="20"/>
              </w:rPr>
            </w:pPr>
            <w:r>
              <w:rPr>
                <w:rFonts w:ascii="Aptos Narrow" w:eastAsia="Times New Roman" w:hAnsi="Aptos Narrow" w:cs="Times New Roman"/>
              </w:rPr>
              <w:t>7</w:t>
            </w:r>
            <w:r w:rsidR="00CD486B" w:rsidRPr="00F20F40">
              <w:rPr>
                <w:rFonts w:ascii="Aptos Narrow" w:eastAsia="Times New Roman" w:hAnsi="Aptos Narrow" w:cs="Times New Roman"/>
              </w:rPr>
              <w:t>/31/2024</w:t>
            </w:r>
          </w:p>
        </w:tc>
        <w:tc>
          <w:tcPr>
            <w:tcW w:w="695" w:type="dxa"/>
            <w:tcBorders>
              <w:top w:val="nil"/>
              <w:left w:val="nil"/>
              <w:bottom w:val="nil"/>
              <w:right w:val="nil"/>
            </w:tcBorders>
            <w:noWrap/>
            <w:vAlign w:val="bottom"/>
            <w:hideMark/>
          </w:tcPr>
          <w:p w14:paraId="394F579A" w14:textId="32370032" w:rsidR="00CD486B" w:rsidRPr="00F119CF" w:rsidRDefault="00CD486B" w:rsidP="00F119CF">
            <w:pPr>
              <w:spacing w:after="0" w:line="240" w:lineRule="auto"/>
              <w:rPr>
                <w:rFonts w:ascii="Times New Roman" w:eastAsia="Times New Roman" w:hAnsi="Times New Roman" w:cs="Times New Roman"/>
                <w:sz w:val="20"/>
                <w:szCs w:val="20"/>
              </w:rPr>
            </w:pPr>
            <w:r w:rsidRPr="00F20F40">
              <w:rPr>
                <w:rFonts w:ascii="Aptos Narrow" w:eastAsia="Times New Roman" w:hAnsi="Aptos Narrow" w:cs="Times New Roman"/>
              </w:rPr>
              <w:t>2</w:t>
            </w:r>
          </w:p>
        </w:tc>
        <w:tc>
          <w:tcPr>
            <w:tcW w:w="992" w:type="dxa"/>
            <w:tcBorders>
              <w:top w:val="nil"/>
              <w:left w:val="nil"/>
              <w:bottom w:val="nil"/>
              <w:right w:val="nil"/>
            </w:tcBorders>
            <w:noWrap/>
            <w:vAlign w:val="bottom"/>
            <w:hideMark/>
          </w:tcPr>
          <w:p w14:paraId="33E08D22" w14:textId="456815EC" w:rsidR="00CD486B" w:rsidRPr="00F119CF" w:rsidRDefault="00AD62BA" w:rsidP="00F119CF">
            <w:pPr>
              <w:spacing w:after="0" w:line="240" w:lineRule="auto"/>
              <w:rPr>
                <w:rFonts w:ascii="Times New Roman" w:eastAsia="Times New Roman" w:hAnsi="Times New Roman" w:cs="Times New Roman"/>
                <w:sz w:val="20"/>
                <w:szCs w:val="20"/>
              </w:rPr>
            </w:pPr>
            <w:r>
              <w:rPr>
                <w:rFonts w:ascii="Aptos Narrow" w:eastAsia="Times New Roman" w:hAnsi="Aptos Narrow" w:cs="Times New Roman"/>
              </w:rPr>
              <w:t xml:space="preserve">2 / 5.02 </w:t>
            </w:r>
          </w:p>
        </w:tc>
        <w:tc>
          <w:tcPr>
            <w:tcW w:w="2935" w:type="dxa"/>
            <w:tcBorders>
              <w:top w:val="nil"/>
              <w:left w:val="nil"/>
              <w:bottom w:val="nil"/>
              <w:right w:val="nil"/>
            </w:tcBorders>
            <w:noWrap/>
            <w:vAlign w:val="bottom"/>
            <w:hideMark/>
          </w:tcPr>
          <w:p w14:paraId="48931131" w14:textId="207A53DF" w:rsidR="00CD486B" w:rsidRPr="00F119CF" w:rsidRDefault="005C5E6C" w:rsidP="00F119C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Monthly Average Exceeded</w:t>
            </w:r>
          </w:p>
        </w:tc>
      </w:tr>
    </w:tbl>
    <w:p w14:paraId="508901A8" w14:textId="77777777" w:rsidR="005C5E6C" w:rsidRDefault="005C5E6C" w:rsidP="00382A03">
      <w:pPr>
        <w:spacing w:line="240" w:lineRule="auto"/>
        <w:rPr>
          <w:rFonts w:ascii="Times New Roman" w:hAnsi="Times New Roman" w:cs="Times New Roman"/>
          <w:sz w:val="24"/>
          <w:szCs w:val="24"/>
        </w:rPr>
      </w:pPr>
    </w:p>
    <w:tbl>
      <w:tblPr>
        <w:tblW w:w="9724" w:type="dxa"/>
        <w:tblLook w:val="04A0" w:firstRow="1" w:lastRow="0" w:firstColumn="1" w:lastColumn="0" w:noHBand="0" w:noVBand="1"/>
      </w:tblPr>
      <w:tblGrid>
        <w:gridCol w:w="1165"/>
        <w:gridCol w:w="2802"/>
        <w:gridCol w:w="1135"/>
        <w:gridCol w:w="695"/>
        <w:gridCol w:w="992"/>
        <w:gridCol w:w="2935"/>
      </w:tblGrid>
      <w:tr w:rsidR="000E6693" w:rsidRPr="00F119CF" w14:paraId="38D34439" w14:textId="77777777" w:rsidTr="0078240E">
        <w:trPr>
          <w:trHeight w:val="461"/>
        </w:trPr>
        <w:tc>
          <w:tcPr>
            <w:tcW w:w="3967" w:type="dxa"/>
            <w:gridSpan w:val="2"/>
            <w:tcBorders>
              <w:top w:val="nil"/>
              <w:left w:val="nil"/>
              <w:bottom w:val="nil"/>
              <w:right w:val="nil"/>
            </w:tcBorders>
            <w:noWrap/>
            <w:vAlign w:val="bottom"/>
            <w:hideMark/>
          </w:tcPr>
          <w:p w14:paraId="37112B2C" w14:textId="3AB981E4" w:rsidR="000E6693" w:rsidRPr="00F119CF" w:rsidRDefault="000E6693" w:rsidP="0078240E">
            <w:pPr>
              <w:spacing w:after="0" w:line="240" w:lineRule="auto"/>
              <w:rPr>
                <w:rFonts w:ascii="Aptos Narrow" w:eastAsia="Times New Roman" w:hAnsi="Aptos Narrow" w:cs="Times New Roman"/>
                <w:b/>
                <w:bCs/>
                <w:color w:val="000000"/>
                <w:sz w:val="28"/>
                <w:szCs w:val="28"/>
                <w:u w:val="single"/>
              </w:rPr>
            </w:pPr>
            <w:r>
              <w:rPr>
                <w:rFonts w:ascii="Aptos Narrow" w:eastAsia="Times New Roman" w:hAnsi="Aptos Narrow" w:cs="Times New Roman"/>
                <w:b/>
                <w:bCs/>
                <w:color w:val="000000"/>
                <w:sz w:val="28"/>
                <w:szCs w:val="28"/>
                <w:u w:val="single"/>
              </w:rPr>
              <w:t>Grassy Gap WWTP</w:t>
            </w:r>
            <w:r w:rsidRPr="00F119CF">
              <w:rPr>
                <w:rFonts w:ascii="Aptos Narrow" w:eastAsia="Times New Roman" w:hAnsi="Aptos Narrow" w:cs="Times New Roman"/>
                <w:b/>
                <w:bCs/>
                <w:color w:val="000000"/>
                <w:sz w:val="28"/>
                <w:szCs w:val="28"/>
                <w:u w:val="single"/>
              </w:rPr>
              <w:t xml:space="preserve"> NC00</w:t>
            </w:r>
            <w:r w:rsidR="00B5238A">
              <w:rPr>
                <w:rFonts w:ascii="Aptos Narrow" w:eastAsia="Times New Roman" w:hAnsi="Aptos Narrow" w:cs="Times New Roman"/>
                <w:b/>
                <w:bCs/>
                <w:color w:val="000000"/>
                <w:sz w:val="28"/>
                <w:szCs w:val="28"/>
                <w:u w:val="single"/>
              </w:rPr>
              <w:t>22730</w:t>
            </w:r>
          </w:p>
        </w:tc>
        <w:tc>
          <w:tcPr>
            <w:tcW w:w="1135" w:type="dxa"/>
            <w:tcBorders>
              <w:top w:val="nil"/>
              <w:left w:val="nil"/>
              <w:bottom w:val="nil"/>
              <w:right w:val="nil"/>
            </w:tcBorders>
            <w:noWrap/>
            <w:vAlign w:val="bottom"/>
            <w:hideMark/>
          </w:tcPr>
          <w:p w14:paraId="28B1FC5F" w14:textId="77777777" w:rsidR="000E6693" w:rsidRPr="00F119CF" w:rsidRDefault="000E6693" w:rsidP="0078240E">
            <w:pPr>
              <w:spacing w:after="0" w:line="240" w:lineRule="auto"/>
              <w:rPr>
                <w:rFonts w:ascii="Aptos Narrow" w:eastAsia="Times New Roman" w:hAnsi="Aptos Narrow" w:cs="Times New Roman"/>
                <w:b/>
                <w:bCs/>
                <w:color w:val="000000"/>
                <w:sz w:val="28"/>
                <w:szCs w:val="28"/>
                <w:u w:val="single"/>
              </w:rPr>
            </w:pPr>
          </w:p>
        </w:tc>
        <w:tc>
          <w:tcPr>
            <w:tcW w:w="695" w:type="dxa"/>
            <w:tcBorders>
              <w:top w:val="nil"/>
              <w:left w:val="nil"/>
              <w:bottom w:val="nil"/>
              <w:right w:val="nil"/>
            </w:tcBorders>
            <w:noWrap/>
            <w:vAlign w:val="bottom"/>
            <w:hideMark/>
          </w:tcPr>
          <w:p w14:paraId="4F2B83A1" w14:textId="77777777" w:rsidR="000E6693" w:rsidRPr="00F119CF" w:rsidRDefault="000E6693" w:rsidP="0078240E">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noWrap/>
            <w:vAlign w:val="bottom"/>
            <w:hideMark/>
          </w:tcPr>
          <w:p w14:paraId="53659D64" w14:textId="77777777" w:rsidR="000E6693" w:rsidRPr="00F119CF" w:rsidRDefault="000E6693" w:rsidP="0078240E">
            <w:pPr>
              <w:spacing w:after="0" w:line="240" w:lineRule="auto"/>
              <w:rPr>
                <w:rFonts w:ascii="Times New Roman" w:eastAsia="Times New Roman" w:hAnsi="Times New Roman" w:cs="Times New Roman"/>
                <w:sz w:val="20"/>
                <w:szCs w:val="20"/>
              </w:rPr>
            </w:pPr>
          </w:p>
        </w:tc>
        <w:tc>
          <w:tcPr>
            <w:tcW w:w="2935" w:type="dxa"/>
            <w:tcBorders>
              <w:top w:val="nil"/>
              <w:left w:val="nil"/>
              <w:bottom w:val="nil"/>
              <w:right w:val="nil"/>
            </w:tcBorders>
            <w:noWrap/>
            <w:vAlign w:val="bottom"/>
            <w:hideMark/>
          </w:tcPr>
          <w:p w14:paraId="7C53E05D" w14:textId="77777777" w:rsidR="000E6693" w:rsidRPr="00F119CF" w:rsidRDefault="000E6693" w:rsidP="0078240E">
            <w:pPr>
              <w:spacing w:after="0" w:line="240" w:lineRule="auto"/>
              <w:rPr>
                <w:rFonts w:ascii="Times New Roman" w:eastAsia="Times New Roman" w:hAnsi="Times New Roman" w:cs="Times New Roman"/>
                <w:sz w:val="20"/>
                <w:szCs w:val="20"/>
              </w:rPr>
            </w:pPr>
          </w:p>
        </w:tc>
      </w:tr>
      <w:tr w:rsidR="000E6693" w:rsidRPr="00F119CF" w14:paraId="173D7F69" w14:textId="77777777" w:rsidTr="0078240E">
        <w:trPr>
          <w:trHeight w:val="737"/>
        </w:trPr>
        <w:tc>
          <w:tcPr>
            <w:tcW w:w="1165" w:type="dxa"/>
            <w:tcBorders>
              <w:top w:val="nil"/>
              <w:left w:val="nil"/>
              <w:bottom w:val="nil"/>
              <w:right w:val="nil"/>
            </w:tcBorders>
            <w:vAlign w:val="bottom"/>
            <w:hideMark/>
          </w:tcPr>
          <w:p w14:paraId="1BED230A" w14:textId="77777777" w:rsidR="000E6693" w:rsidRPr="00F119CF" w:rsidRDefault="000E6693" w:rsidP="0078240E">
            <w:pPr>
              <w:spacing w:after="0" w:line="240" w:lineRule="auto"/>
              <w:rPr>
                <w:rFonts w:ascii="Aptos Narrow" w:eastAsia="Times New Roman" w:hAnsi="Aptos Narrow" w:cs="Times New Roman"/>
                <w:b/>
                <w:bCs/>
                <w:color w:val="000000"/>
                <w:u w:val="single"/>
              </w:rPr>
            </w:pPr>
            <w:r w:rsidRPr="00F119CF">
              <w:rPr>
                <w:rFonts w:ascii="Aptos Narrow" w:eastAsia="Times New Roman" w:hAnsi="Aptos Narrow" w:cs="Times New Roman"/>
                <w:b/>
                <w:bCs/>
                <w:color w:val="000000"/>
                <w:u w:val="single"/>
              </w:rPr>
              <w:t>Sample Location</w:t>
            </w:r>
          </w:p>
        </w:tc>
        <w:tc>
          <w:tcPr>
            <w:tcW w:w="2802" w:type="dxa"/>
            <w:tcBorders>
              <w:top w:val="nil"/>
              <w:left w:val="nil"/>
              <w:bottom w:val="nil"/>
              <w:right w:val="nil"/>
            </w:tcBorders>
            <w:vAlign w:val="bottom"/>
            <w:hideMark/>
          </w:tcPr>
          <w:p w14:paraId="7365F26C" w14:textId="77777777" w:rsidR="000E6693" w:rsidRPr="00F119CF" w:rsidRDefault="000E6693" w:rsidP="0078240E">
            <w:pPr>
              <w:spacing w:after="0" w:line="240" w:lineRule="auto"/>
              <w:rPr>
                <w:rFonts w:ascii="Aptos Narrow" w:eastAsia="Times New Roman" w:hAnsi="Aptos Narrow" w:cs="Times New Roman"/>
                <w:b/>
                <w:bCs/>
                <w:color w:val="000000"/>
                <w:u w:val="single"/>
              </w:rPr>
            </w:pPr>
            <w:r w:rsidRPr="00F119CF">
              <w:rPr>
                <w:rFonts w:ascii="Aptos Narrow" w:eastAsia="Times New Roman" w:hAnsi="Aptos Narrow" w:cs="Times New Roman"/>
                <w:b/>
                <w:bCs/>
                <w:color w:val="000000"/>
                <w:u w:val="single"/>
              </w:rPr>
              <w:t>Parameter</w:t>
            </w:r>
          </w:p>
        </w:tc>
        <w:tc>
          <w:tcPr>
            <w:tcW w:w="1135" w:type="dxa"/>
            <w:tcBorders>
              <w:top w:val="nil"/>
              <w:left w:val="nil"/>
              <w:bottom w:val="nil"/>
              <w:right w:val="nil"/>
            </w:tcBorders>
            <w:vAlign w:val="bottom"/>
            <w:hideMark/>
          </w:tcPr>
          <w:p w14:paraId="2912177E" w14:textId="77777777" w:rsidR="000E6693" w:rsidRPr="00F119CF" w:rsidRDefault="000E6693" w:rsidP="0078240E">
            <w:pPr>
              <w:spacing w:after="0" w:line="240" w:lineRule="auto"/>
              <w:rPr>
                <w:rFonts w:ascii="Aptos Narrow" w:eastAsia="Times New Roman" w:hAnsi="Aptos Narrow" w:cs="Times New Roman"/>
                <w:b/>
                <w:bCs/>
                <w:color w:val="000000"/>
                <w:u w:val="single"/>
              </w:rPr>
            </w:pPr>
            <w:r w:rsidRPr="00F119CF">
              <w:rPr>
                <w:rFonts w:ascii="Aptos Narrow" w:eastAsia="Times New Roman" w:hAnsi="Aptos Narrow" w:cs="Times New Roman"/>
                <w:b/>
                <w:bCs/>
                <w:color w:val="000000"/>
                <w:u w:val="single"/>
              </w:rPr>
              <w:t>Date</w:t>
            </w:r>
          </w:p>
        </w:tc>
        <w:tc>
          <w:tcPr>
            <w:tcW w:w="1687" w:type="dxa"/>
            <w:gridSpan w:val="2"/>
            <w:tcBorders>
              <w:top w:val="nil"/>
              <w:left w:val="nil"/>
              <w:bottom w:val="nil"/>
              <w:right w:val="nil"/>
            </w:tcBorders>
            <w:vAlign w:val="bottom"/>
            <w:hideMark/>
          </w:tcPr>
          <w:p w14:paraId="361BF2CC" w14:textId="77777777" w:rsidR="000E6693" w:rsidRPr="00F119CF" w:rsidRDefault="000E6693" w:rsidP="0078240E">
            <w:pPr>
              <w:spacing w:after="0" w:line="240" w:lineRule="auto"/>
              <w:jc w:val="center"/>
              <w:rPr>
                <w:rFonts w:ascii="Aptos Narrow" w:eastAsia="Times New Roman" w:hAnsi="Aptos Narrow" w:cs="Times New Roman"/>
                <w:b/>
                <w:bCs/>
                <w:color w:val="000000"/>
                <w:u w:val="single"/>
              </w:rPr>
            </w:pPr>
            <w:r>
              <w:rPr>
                <w:rFonts w:ascii="Aptos Narrow" w:eastAsia="Times New Roman" w:hAnsi="Aptos Narrow" w:cs="Times New Roman"/>
                <w:b/>
                <w:bCs/>
                <w:color w:val="000000"/>
                <w:u w:val="single"/>
              </w:rPr>
              <w:t>Limit/Reported Value</w:t>
            </w:r>
          </w:p>
        </w:tc>
        <w:tc>
          <w:tcPr>
            <w:tcW w:w="2935" w:type="dxa"/>
            <w:tcBorders>
              <w:top w:val="nil"/>
              <w:left w:val="nil"/>
              <w:bottom w:val="nil"/>
              <w:right w:val="nil"/>
            </w:tcBorders>
            <w:vAlign w:val="bottom"/>
            <w:hideMark/>
          </w:tcPr>
          <w:p w14:paraId="693E5486" w14:textId="77777777" w:rsidR="000E6693" w:rsidRPr="00F119CF" w:rsidRDefault="000E6693" w:rsidP="0078240E">
            <w:pPr>
              <w:spacing w:after="0" w:line="240" w:lineRule="auto"/>
              <w:rPr>
                <w:rFonts w:ascii="Aptos Narrow" w:eastAsia="Times New Roman" w:hAnsi="Aptos Narrow" w:cs="Times New Roman"/>
                <w:b/>
                <w:bCs/>
                <w:color w:val="000000"/>
                <w:u w:val="single"/>
              </w:rPr>
            </w:pPr>
            <w:r w:rsidRPr="00F119CF">
              <w:rPr>
                <w:rFonts w:ascii="Aptos Narrow" w:eastAsia="Times New Roman" w:hAnsi="Aptos Narrow" w:cs="Times New Roman"/>
                <w:b/>
                <w:bCs/>
                <w:color w:val="000000"/>
                <w:u w:val="single"/>
              </w:rPr>
              <w:t>Type of Violation</w:t>
            </w:r>
          </w:p>
        </w:tc>
      </w:tr>
      <w:tr w:rsidR="000E6693" w:rsidRPr="00F119CF" w14:paraId="0AE961CE" w14:textId="77777777" w:rsidTr="0078240E">
        <w:trPr>
          <w:trHeight w:val="368"/>
        </w:trPr>
        <w:tc>
          <w:tcPr>
            <w:tcW w:w="1165" w:type="dxa"/>
            <w:tcBorders>
              <w:top w:val="nil"/>
              <w:left w:val="nil"/>
              <w:bottom w:val="nil"/>
              <w:right w:val="nil"/>
            </w:tcBorders>
            <w:noWrap/>
            <w:vAlign w:val="bottom"/>
            <w:hideMark/>
          </w:tcPr>
          <w:p w14:paraId="2D4D93BF" w14:textId="619CE9DD" w:rsidR="000E6693" w:rsidRPr="00F119CF" w:rsidRDefault="000E6693" w:rsidP="0078240E">
            <w:pPr>
              <w:spacing w:after="0" w:line="240" w:lineRule="auto"/>
              <w:rPr>
                <w:rFonts w:ascii="Aptos Narrow" w:eastAsia="Times New Roman" w:hAnsi="Aptos Narrow" w:cs="Times New Roman"/>
                <w:color w:val="000000"/>
              </w:rPr>
            </w:pPr>
            <w:r w:rsidRPr="00F20F40">
              <w:rPr>
                <w:rFonts w:ascii="Aptos Narrow" w:eastAsia="Times New Roman" w:hAnsi="Aptos Narrow" w:cs="Times New Roman"/>
              </w:rPr>
              <w:t>00</w:t>
            </w:r>
            <w:r w:rsidR="00B5238A">
              <w:rPr>
                <w:rFonts w:ascii="Aptos Narrow" w:eastAsia="Times New Roman" w:hAnsi="Aptos Narrow" w:cs="Times New Roman"/>
              </w:rPr>
              <w:t>2</w:t>
            </w:r>
            <w:r w:rsidRPr="00F20F40">
              <w:rPr>
                <w:rFonts w:ascii="Aptos Narrow" w:eastAsia="Times New Roman" w:hAnsi="Aptos Narrow" w:cs="Times New Roman"/>
              </w:rPr>
              <w:t xml:space="preserve"> Effluent</w:t>
            </w:r>
          </w:p>
        </w:tc>
        <w:tc>
          <w:tcPr>
            <w:tcW w:w="2802" w:type="dxa"/>
            <w:tcBorders>
              <w:top w:val="nil"/>
              <w:left w:val="nil"/>
              <w:bottom w:val="nil"/>
              <w:right w:val="nil"/>
            </w:tcBorders>
            <w:noWrap/>
            <w:vAlign w:val="bottom"/>
            <w:hideMark/>
          </w:tcPr>
          <w:p w14:paraId="1429CD7F" w14:textId="49525E8C" w:rsidR="000E6693" w:rsidRPr="00F119CF" w:rsidRDefault="00B5238A" w:rsidP="0078240E">
            <w:pPr>
              <w:spacing w:after="0" w:line="240" w:lineRule="auto"/>
              <w:rPr>
                <w:rFonts w:ascii="Aptos Narrow" w:eastAsia="Times New Roman" w:hAnsi="Aptos Narrow" w:cs="Times New Roman"/>
                <w:color w:val="000000"/>
              </w:rPr>
            </w:pPr>
            <w:r>
              <w:rPr>
                <w:rFonts w:ascii="Aptos Narrow" w:eastAsia="Times New Roman" w:hAnsi="Aptos Narrow" w:cs="Times New Roman"/>
                <w:color w:val="000000"/>
              </w:rPr>
              <w:t>Coliform, Fecal MF, MFC Broth</w:t>
            </w:r>
            <w:r w:rsidR="00166D2E">
              <w:rPr>
                <w:rFonts w:ascii="Aptos Narrow" w:eastAsia="Times New Roman" w:hAnsi="Aptos Narrow" w:cs="Times New Roman"/>
                <w:color w:val="000000"/>
              </w:rPr>
              <w:t>, 44.5 C (31616)</w:t>
            </w:r>
          </w:p>
        </w:tc>
        <w:tc>
          <w:tcPr>
            <w:tcW w:w="1135" w:type="dxa"/>
            <w:tcBorders>
              <w:top w:val="nil"/>
              <w:left w:val="nil"/>
              <w:bottom w:val="nil"/>
              <w:right w:val="nil"/>
            </w:tcBorders>
            <w:noWrap/>
            <w:vAlign w:val="bottom"/>
            <w:hideMark/>
          </w:tcPr>
          <w:p w14:paraId="22BD4313" w14:textId="0625BEDB" w:rsidR="000E6693" w:rsidRPr="00F119CF" w:rsidRDefault="000E6693" w:rsidP="0078240E">
            <w:pPr>
              <w:spacing w:after="0" w:line="240" w:lineRule="auto"/>
              <w:jc w:val="right"/>
              <w:rPr>
                <w:rFonts w:ascii="Aptos Narrow" w:eastAsia="Times New Roman" w:hAnsi="Aptos Narrow" w:cs="Times New Roman"/>
                <w:color w:val="000000"/>
              </w:rPr>
            </w:pPr>
            <w:r>
              <w:rPr>
                <w:rFonts w:ascii="Aptos Narrow" w:eastAsia="Times New Roman" w:hAnsi="Aptos Narrow" w:cs="Times New Roman"/>
              </w:rPr>
              <w:t>7/</w:t>
            </w:r>
            <w:r w:rsidR="00166D2E">
              <w:rPr>
                <w:rFonts w:ascii="Aptos Narrow" w:eastAsia="Times New Roman" w:hAnsi="Aptos Narrow" w:cs="Times New Roman"/>
              </w:rPr>
              <w:t>31</w:t>
            </w:r>
            <w:r w:rsidRPr="00F20F40">
              <w:rPr>
                <w:rFonts w:ascii="Aptos Narrow" w:eastAsia="Times New Roman" w:hAnsi="Aptos Narrow" w:cs="Times New Roman"/>
              </w:rPr>
              <w:t>/2024</w:t>
            </w:r>
          </w:p>
        </w:tc>
        <w:tc>
          <w:tcPr>
            <w:tcW w:w="1687" w:type="dxa"/>
            <w:gridSpan w:val="2"/>
            <w:tcBorders>
              <w:top w:val="nil"/>
              <w:left w:val="nil"/>
              <w:bottom w:val="nil"/>
              <w:right w:val="nil"/>
            </w:tcBorders>
            <w:noWrap/>
            <w:vAlign w:val="bottom"/>
            <w:hideMark/>
          </w:tcPr>
          <w:p w14:paraId="51C303BF" w14:textId="4385EFCC" w:rsidR="000E6693" w:rsidRPr="00F119CF" w:rsidRDefault="00166D2E" w:rsidP="0078240E">
            <w:pPr>
              <w:spacing w:after="0" w:line="240" w:lineRule="auto"/>
              <w:jc w:val="center"/>
              <w:rPr>
                <w:rFonts w:ascii="Aptos Narrow" w:eastAsia="Times New Roman" w:hAnsi="Aptos Narrow" w:cs="Times New Roman"/>
                <w:color w:val="000000"/>
              </w:rPr>
            </w:pPr>
            <w:r>
              <w:rPr>
                <w:rFonts w:ascii="Aptos Narrow" w:eastAsia="Times New Roman" w:hAnsi="Aptos Narrow" w:cs="Times New Roman"/>
                <w:color w:val="000000"/>
              </w:rPr>
              <w:t>200 / 232.28</w:t>
            </w:r>
          </w:p>
        </w:tc>
        <w:tc>
          <w:tcPr>
            <w:tcW w:w="2935" w:type="dxa"/>
            <w:tcBorders>
              <w:top w:val="nil"/>
              <w:left w:val="nil"/>
              <w:bottom w:val="nil"/>
              <w:right w:val="nil"/>
            </w:tcBorders>
            <w:noWrap/>
            <w:vAlign w:val="bottom"/>
            <w:hideMark/>
          </w:tcPr>
          <w:p w14:paraId="41739A0B" w14:textId="7708606E" w:rsidR="000E6693" w:rsidRPr="00F119CF" w:rsidRDefault="00166D2E" w:rsidP="0078240E">
            <w:pPr>
              <w:spacing w:after="0" w:line="240" w:lineRule="auto"/>
              <w:rPr>
                <w:rFonts w:ascii="Aptos Narrow" w:eastAsia="Times New Roman" w:hAnsi="Aptos Narrow" w:cs="Times New Roman"/>
                <w:color w:val="000000"/>
              </w:rPr>
            </w:pPr>
            <w:r>
              <w:rPr>
                <w:rFonts w:ascii="Aptos Narrow" w:eastAsia="Times New Roman" w:hAnsi="Aptos Narrow" w:cs="Times New Roman"/>
              </w:rPr>
              <w:t>Monthly Geometric Mean Exceeded</w:t>
            </w:r>
          </w:p>
        </w:tc>
      </w:tr>
      <w:tr w:rsidR="000E6693" w:rsidRPr="00F119CF" w14:paraId="3B1D006B" w14:textId="77777777" w:rsidTr="00B5238A">
        <w:trPr>
          <w:trHeight w:val="612"/>
        </w:trPr>
        <w:tc>
          <w:tcPr>
            <w:tcW w:w="1165" w:type="dxa"/>
            <w:tcBorders>
              <w:top w:val="nil"/>
              <w:left w:val="nil"/>
              <w:bottom w:val="nil"/>
              <w:right w:val="nil"/>
            </w:tcBorders>
            <w:noWrap/>
            <w:vAlign w:val="bottom"/>
          </w:tcPr>
          <w:p w14:paraId="3659CC17" w14:textId="569D6515" w:rsidR="000E6693" w:rsidRPr="00F119CF" w:rsidRDefault="000E6693" w:rsidP="0078240E">
            <w:pPr>
              <w:spacing w:after="0" w:line="240" w:lineRule="auto"/>
              <w:rPr>
                <w:rFonts w:ascii="Aptos Narrow" w:eastAsia="Times New Roman" w:hAnsi="Aptos Narrow" w:cs="Times New Roman"/>
                <w:color w:val="000000"/>
              </w:rPr>
            </w:pPr>
          </w:p>
        </w:tc>
        <w:tc>
          <w:tcPr>
            <w:tcW w:w="2802" w:type="dxa"/>
            <w:tcBorders>
              <w:top w:val="nil"/>
              <w:left w:val="nil"/>
              <w:bottom w:val="nil"/>
              <w:right w:val="nil"/>
            </w:tcBorders>
            <w:noWrap/>
            <w:vAlign w:val="bottom"/>
          </w:tcPr>
          <w:p w14:paraId="2DF7674C" w14:textId="58768A1D" w:rsidR="000E6693" w:rsidRPr="00F119CF" w:rsidRDefault="000E6693" w:rsidP="0078240E">
            <w:pPr>
              <w:spacing w:after="0" w:line="240" w:lineRule="auto"/>
              <w:rPr>
                <w:rFonts w:ascii="Times New Roman" w:eastAsia="Times New Roman" w:hAnsi="Times New Roman" w:cs="Times New Roman"/>
                <w:sz w:val="20"/>
                <w:szCs w:val="20"/>
              </w:rPr>
            </w:pPr>
          </w:p>
        </w:tc>
        <w:tc>
          <w:tcPr>
            <w:tcW w:w="1135" w:type="dxa"/>
            <w:tcBorders>
              <w:top w:val="nil"/>
              <w:left w:val="nil"/>
              <w:bottom w:val="nil"/>
              <w:right w:val="nil"/>
            </w:tcBorders>
            <w:noWrap/>
            <w:vAlign w:val="bottom"/>
          </w:tcPr>
          <w:p w14:paraId="07429964" w14:textId="3D3C96EB" w:rsidR="000E6693" w:rsidRPr="00F119CF" w:rsidRDefault="000E6693" w:rsidP="0078240E">
            <w:pPr>
              <w:spacing w:after="0" w:line="240" w:lineRule="auto"/>
              <w:rPr>
                <w:rFonts w:ascii="Times New Roman" w:eastAsia="Times New Roman" w:hAnsi="Times New Roman" w:cs="Times New Roman"/>
                <w:sz w:val="20"/>
                <w:szCs w:val="20"/>
              </w:rPr>
            </w:pPr>
          </w:p>
        </w:tc>
        <w:tc>
          <w:tcPr>
            <w:tcW w:w="695" w:type="dxa"/>
            <w:tcBorders>
              <w:top w:val="nil"/>
              <w:left w:val="nil"/>
              <w:bottom w:val="nil"/>
              <w:right w:val="nil"/>
            </w:tcBorders>
            <w:noWrap/>
            <w:vAlign w:val="bottom"/>
          </w:tcPr>
          <w:p w14:paraId="21034F72" w14:textId="3A35CE6A" w:rsidR="000E6693" w:rsidRPr="00F119CF" w:rsidRDefault="000E6693" w:rsidP="0078240E">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noWrap/>
            <w:vAlign w:val="bottom"/>
          </w:tcPr>
          <w:p w14:paraId="170B9225" w14:textId="2561F662" w:rsidR="000E6693" w:rsidRPr="00F119CF" w:rsidRDefault="000E6693" w:rsidP="0078240E">
            <w:pPr>
              <w:spacing w:after="0" w:line="240" w:lineRule="auto"/>
              <w:rPr>
                <w:rFonts w:ascii="Times New Roman" w:eastAsia="Times New Roman" w:hAnsi="Times New Roman" w:cs="Times New Roman"/>
                <w:sz w:val="20"/>
                <w:szCs w:val="20"/>
              </w:rPr>
            </w:pPr>
          </w:p>
        </w:tc>
        <w:tc>
          <w:tcPr>
            <w:tcW w:w="2935" w:type="dxa"/>
            <w:tcBorders>
              <w:top w:val="nil"/>
              <w:left w:val="nil"/>
              <w:bottom w:val="nil"/>
              <w:right w:val="nil"/>
            </w:tcBorders>
            <w:noWrap/>
            <w:vAlign w:val="bottom"/>
          </w:tcPr>
          <w:p w14:paraId="31F26517" w14:textId="793C9D0D" w:rsidR="000E6693" w:rsidRPr="00F119CF" w:rsidRDefault="000E6693" w:rsidP="0078240E">
            <w:pPr>
              <w:spacing w:after="0" w:line="240" w:lineRule="auto"/>
              <w:rPr>
                <w:rFonts w:ascii="Times New Roman" w:eastAsia="Times New Roman" w:hAnsi="Times New Roman" w:cs="Times New Roman"/>
                <w:sz w:val="20"/>
                <w:szCs w:val="20"/>
              </w:rPr>
            </w:pPr>
          </w:p>
        </w:tc>
      </w:tr>
    </w:tbl>
    <w:p w14:paraId="43E7F0D2" w14:textId="3AF28B2E" w:rsidR="0059628B" w:rsidRDefault="00D321E3" w:rsidP="00382A03">
      <w:pPr>
        <w:spacing w:line="240" w:lineRule="auto"/>
        <w:rPr>
          <w:rFonts w:ascii="Times New Roman" w:hAnsi="Times New Roman" w:cs="Times New Roman"/>
          <w:sz w:val="24"/>
          <w:szCs w:val="24"/>
        </w:rPr>
      </w:pPr>
      <w:r>
        <w:rPr>
          <w:rFonts w:ascii="Times New Roman" w:hAnsi="Times New Roman" w:cs="Times New Roman"/>
          <w:sz w:val="24"/>
          <w:szCs w:val="24"/>
        </w:rPr>
        <w:t xml:space="preserve">Hurricane Helene caused severe damage to the Beech Mountain Collection system due to many pipes and inlets being along </w:t>
      </w:r>
      <w:r w:rsidR="00C14861">
        <w:rPr>
          <w:rFonts w:ascii="Times New Roman" w:hAnsi="Times New Roman" w:cs="Times New Roman"/>
          <w:sz w:val="24"/>
          <w:szCs w:val="24"/>
        </w:rPr>
        <w:t xml:space="preserve">various streams and roadway intersections.  Repairs were </w:t>
      </w:r>
      <w:r w:rsidR="00322774">
        <w:rPr>
          <w:rFonts w:ascii="Times New Roman" w:hAnsi="Times New Roman" w:cs="Times New Roman"/>
          <w:sz w:val="24"/>
          <w:szCs w:val="24"/>
        </w:rPr>
        <w:t xml:space="preserve">quickly </w:t>
      </w:r>
      <w:r w:rsidR="004A53FE">
        <w:rPr>
          <w:rFonts w:ascii="Times New Roman" w:hAnsi="Times New Roman" w:cs="Times New Roman"/>
          <w:sz w:val="24"/>
          <w:szCs w:val="24"/>
        </w:rPr>
        <w:t>made,</w:t>
      </w:r>
      <w:r w:rsidR="00322774">
        <w:rPr>
          <w:rFonts w:ascii="Times New Roman" w:hAnsi="Times New Roman" w:cs="Times New Roman"/>
          <w:sz w:val="24"/>
          <w:szCs w:val="24"/>
        </w:rPr>
        <w:t xml:space="preserve"> and all systems were returned to standard operations </w:t>
      </w:r>
      <w:r w:rsidR="00423021">
        <w:rPr>
          <w:rFonts w:ascii="Times New Roman" w:hAnsi="Times New Roman" w:cs="Times New Roman"/>
          <w:sz w:val="24"/>
          <w:szCs w:val="24"/>
        </w:rPr>
        <w:t>within 12 days.  Each site was individually classified and reported to the State of North Carolina</w:t>
      </w:r>
      <w:r w:rsidR="00C33719">
        <w:rPr>
          <w:rFonts w:ascii="Times New Roman" w:hAnsi="Times New Roman" w:cs="Times New Roman"/>
          <w:sz w:val="24"/>
          <w:szCs w:val="24"/>
        </w:rPr>
        <w:t xml:space="preserve"> </w:t>
      </w:r>
      <w:r w:rsidR="004A53FE">
        <w:rPr>
          <w:rFonts w:ascii="Times New Roman" w:hAnsi="Times New Roman" w:cs="Times New Roman"/>
          <w:sz w:val="24"/>
          <w:szCs w:val="24"/>
        </w:rPr>
        <w:t>because of</w:t>
      </w:r>
      <w:r w:rsidR="00C33719">
        <w:rPr>
          <w:rFonts w:ascii="Times New Roman" w:hAnsi="Times New Roman" w:cs="Times New Roman"/>
          <w:sz w:val="24"/>
          <w:szCs w:val="24"/>
        </w:rPr>
        <w:t xml:space="preserve"> the September 27</w:t>
      </w:r>
      <w:r w:rsidR="00C33719" w:rsidRPr="00D041A5">
        <w:rPr>
          <w:rFonts w:ascii="Times New Roman" w:hAnsi="Times New Roman" w:cs="Times New Roman"/>
          <w:sz w:val="24"/>
          <w:szCs w:val="24"/>
          <w:vertAlign w:val="superscript"/>
        </w:rPr>
        <w:t>th</w:t>
      </w:r>
      <w:r w:rsidR="00DF2EAD">
        <w:rPr>
          <w:rFonts w:ascii="Times New Roman" w:hAnsi="Times New Roman" w:cs="Times New Roman"/>
          <w:sz w:val="24"/>
          <w:szCs w:val="24"/>
        </w:rPr>
        <w:t xml:space="preserve">, </w:t>
      </w:r>
      <w:r w:rsidR="004A53FE">
        <w:rPr>
          <w:rFonts w:ascii="Times New Roman" w:hAnsi="Times New Roman" w:cs="Times New Roman"/>
          <w:sz w:val="24"/>
          <w:szCs w:val="24"/>
        </w:rPr>
        <w:t>2024,</w:t>
      </w:r>
      <w:r w:rsidR="00DF2EAD">
        <w:rPr>
          <w:rFonts w:ascii="Times New Roman" w:hAnsi="Times New Roman" w:cs="Times New Roman"/>
          <w:sz w:val="24"/>
          <w:szCs w:val="24"/>
        </w:rPr>
        <w:t xml:space="preserve"> event.  </w:t>
      </w:r>
      <w:r w:rsidR="00845EFF">
        <w:rPr>
          <w:rFonts w:ascii="Times New Roman" w:hAnsi="Times New Roman" w:cs="Times New Roman"/>
          <w:sz w:val="24"/>
          <w:szCs w:val="24"/>
        </w:rPr>
        <w:t xml:space="preserve">“Severe natural </w:t>
      </w:r>
      <w:r w:rsidR="004A53FE">
        <w:rPr>
          <w:rFonts w:ascii="Times New Roman" w:hAnsi="Times New Roman" w:cs="Times New Roman"/>
          <w:sz w:val="24"/>
          <w:szCs w:val="24"/>
        </w:rPr>
        <w:t>conditions:</w:t>
      </w:r>
      <w:r w:rsidR="00845EFF">
        <w:rPr>
          <w:rFonts w:ascii="Times New Roman" w:hAnsi="Times New Roman" w:cs="Times New Roman"/>
          <w:sz w:val="24"/>
          <w:szCs w:val="24"/>
        </w:rPr>
        <w:t xml:space="preserve"> </w:t>
      </w:r>
      <w:r w:rsidR="00525A9C">
        <w:rPr>
          <w:rFonts w:ascii="Times New Roman" w:hAnsi="Times New Roman" w:cs="Times New Roman"/>
          <w:sz w:val="24"/>
          <w:szCs w:val="24"/>
        </w:rPr>
        <w:t>Hurricane</w:t>
      </w:r>
      <w:r w:rsidR="00845EFF">
        <w:rPr>
          <w:rFonts w:ascii="Times New Roman" w:hAnsi="Times New Roman" w:cs="Times New Roman"/>
          <w:sz w:val="24"/>
          <w:szCs w:val="24"/>
        </w:rPr>
        <w:t xml:space="preserve"> Helene</w:t>
      </w:r>
      <w:r w:rsidR="00525A9C">
        <w:rPr>
          <w:rFonts w:ascii="Times New Roman" w:hAnsi="Times New Roman" w:cs="Times New Roman"/>
          <w:sz w:val="24"/>
          <w:szCs w:val="24"/>
        </w:rPr>
        <w:t>” were the root cause.</w:t>
      </w:r>
    </w:p>
    <w:p w14:paraId="010D89E3" w14:textId="4CE08F66" w:rsidR="00304107" w:rsidRPr="00E134E1" w:rsidRDefault="00304107" w:rsidP="004A1A0C">
      <w:pPr>
        <w:pStyle w:val="ListParagraph"/>
        <w:numPr>
          <w:ilvl w:val="0"/>
          <w:numId w:val="5"/>
        </w:numPr>
        <w:spacing w:after="0"/>
      </w:pPr>
      <w:r w:rsidRPr="00E134E1">
        <w:t>364 Locust Ridge Rd. – Pond Creek WWTP</w:t>
      </w:r>
      <w:r w:rsidRPr="004A1A0C">
        <w:rPr>
          <w:i/>
          <w:iCs/>
        </w:rPr>
        <w:t xml:space="preserve"> REPAIRED 9/30/2024</w:t>
      </w:r>
      <w:r w:rsidR="00FA70F0">
        <w:rPr>
          <w:i/>
          <w:iCs/>
        </w:rPr>
        <w:t xml:space="preserve"> </w:t>
      </w:r>
      <w:r w:rsidR="00EB1C16">
        <w:rPr>
          <w:i/>
          <w:iCs/>
        </w:rPr>
        <w:t>estimated 25,000 gallons</w:t>
      </w:r>
    </w:p>
    <w:p w14:paraId="7F6F84F4" w14:textId="20F0B538" w:rsidR="00304107" w:rsidRPr="00E134E1" w:rsidRDefault="00304107" w:rsidP="004A1A0C">
      <w:pPr>
        <w:pStyle w:val="ListParagraph"/>
        <w:numPr>
          <w:ilvl w:val="0"/>
          <w:numId w:val="5"/>
        </w:numPr>
        <w:spacing w:after="0"/>
      </w:pPr>
      <w:r w:rsidRPr="00E134E1">
        <w:t xml:space="preserve">1318 Pine Ridge Rd. – Grassy Gap WWTP </w:t>
      </w:r>
      <w:r w:rsidRPr="004A1A0C">
        <w:rPr>
          <w:i/>
          <w:iCs/>
        </w:rPr>
        <w:t>REPAIRED 9/30/2024</w:t>
      </w:r>
      <w:r w:rsidR="00EB1C16">
        <w:rPr>
          <w:i/>
          <w:iCs/>
        </w:rPr>
        <w:t xml:space="preserve"> </w:t>
      </w:r>
      <w:r w:rsidR="00481970">
        <w:rPr>
          <w:i/>
          <w:iCs/>
        </w:rPr>
        <w:t>estimated 25,000 gallons</w:t>
      </w:r>
    </w:p>
    <w:p w14:paraId="744C8D62" w14:textId="6F3847D4" w:rsidR="00304107" w:rsidRDefault="00304107" w:rsidP="004A1A0C">
      <w:pPr>
        <w:pStyle w:val="ListParagraph"/>
        <w:numPr>
          <w:ilvl w:val="0"/>
          <w:numId w:val="5"/>
        </w:numPr>
        <w:spacing w:after="0"/>
      </w:pPr>
      <w:r w:rsidRPr="00E134E1">
        <w:t>1482 Pine Ridge Rd. – Buckeye Lift Station</w:t>
      </w:r>
      <w:r w:rsidRPr="004A1A0C">
        <w:rPr>
          <w:i/>
          <w:iCs/>
        </w:rPr>
        <w:t xml:space="preserve"> REPAIRED 9/30/2024</w:t>
      </w:r>
      <w:r w:rsidR="009C241E">
        <w:rPr>
          <w:i/>
          <w:iCs/>
        </w:rPr>
        <w:t xml:space="preserve"> </w:t>
      </w:r>
      <w:r w:rsidR="009C241E">
        <w:rPr>
          <w:i/>
          <w:iCs/>
        </w:rPr>
        <w:t xml:space="preserve">estimated </w:t>
      </w:r>
      <w:r w:rsidR="009C241E">
        <w:rPr>
          <w:i/>
          <w:iCs/>
        </w:rPr>
        <w:t>10</w:t>
      </w:r>
      <w:r w:rsidR="009C241E">
        <w:rPr>
          <w:i/>
          <w:iCs/>
        </w:rPr>
        <w:t>,000 gallons</w:t>
      </w:r>
    </w:p>
    <w:p w14:paraId="37D8E103" w14:textId="66DDD3B2" w:rsidR="00304107" w:rsidRPr="004A1A0C" w:rsidRDefault="00304107" w:rsidP="004A1A0C">
      <w:pPr>
        <w:pStyle w:val="ListParagraph"/>
        <w:numPr>
          <w:ilvl w:val="0"/>
          <w:numId w:val="5"/>
        </w:numPr>
        <w:spacing w:after="0"/>
        <w:rPr>
          <w:i/>
          <w:iCs/>
        </w:rPr>
      </w:pPr>
      <w:r w:rsidRPr="004A1A0C">
        <w:rPr>
          <w:i/>
          <w:iCs/>
        </w:rPr>
        <w:t xml:space="preserve">107 Pond Creek T0336 – lid knocked off during road failure and manhole filled with debris blocking outlet </w:t>
      </w:r>
      <w:r w:rsidR="004A1A0C" w:rsidRPr="004A1A0C">
        <w:rPr>
          <w:i/>
          <w:iCs/>
        </w:rPr>
        <w:t xml:space="preserve">  </w:t>
      </w:r>
      <w:r w:rsidRPr="004A1A0C">
        <w:rPr>
          <w:i/>
          <w:iCs/>
        </w:rPr>
        <w:t>-REPAIRED 10/7/2024</w:t>
      </w:r>
      <w:r w:rsidR="009C241E">
        <w:rPr>
          <w:i/>
          <w:iCs/>
        </w:rPr>
        <w:t xml:space="preserve"> </w:t>
      </w:r>
      <w:r w:rsidR="009C241E">
        <w:rPr>
          <w:i/>
          <w:iCs/>
        </w:rPr>
        <w:t xml:space="preserve">estimated </w:t>
      </w:r>
      <w:r w:rsidR="00FA6513">
        <w:rPr>
          <w:i/>
          <w:iCs/>
        </w:rPr>
        <w:t>1</w:t>
      </w:r>
      <w:r w:rsidR="009C241E">
        <w:rPr>
          <w:i/>
          <w:iCs/>
        </w:rPr>
        <w:t>,000 gallons</w:t>
      </w:r>
    </w:p>
    <w:p w14:paraId="163D0609" w14:textId="219E8E50" w:rsidR="00304107" w:rsidRPr="004A1A0C" w:rsidRDefault="00304107" w:rsidP="004A1A0C">
      <w:pPr>
        <w:pStyle w:val="ListParagraph"/>
        <w:numPr>
          <w:ilvl w:val="0"/>
          <w:numId w:val="5"/>
        </w:numPr>
        <w:spacing w:after="0"/>
        <w:rPr>
          <w:i/>
          <w:iCs/>
        </w:rPr>
      </w:pPr>
      <w:r w:rsidRPr="004A1A0C">
        <w:rPr>
          <w:i/>
          <w:iCs/>
        </w:rPr>
        <w:t>301 Jackpine Rd. T0222- lid knocked off during bank failure and manhole filled with debris blocking outlet -REPAIRED 10/7/2024</w:t>
      </w:r>
      <w:r w:rsidR="00FA6513">
        <w:rPr>
          <w:i/>
          <w:iCs/>
        </w:rPr>
        <w:t xml:space="preserve"> </w:t>
      </w:r>
      <w:r w:rsidR="00FA6513">
        <w:rPr>
          <w:i/>
          <w:iCs/>
        </w:rPr>
        <w:t xml:space="preserve">estimated </w:t>
      </w:r>
      <w:r w:rsidR="00B535ED">
        <w:rPr>
          <w:i/>
          <w:iCs/>
        </w:rPr>
        <w:t>1</w:t>
      </w:r>
      <w:r w:rsidR="00FA6513">
        <w:rPr>
          <w:i/>
          <w:iCs/>
        </w:rPr>
        <w:t>,000 gallons</w:t>
      </w:r>
    </w:p>
    <w:p w14:paraId="3E1D47DC" w14:textId="12DE4FDA" w:rsidR="00304107" w:rsidRPr="004A1A0C" w:rsidRDefault="00304107" w:rsidP="004A1A0C">
      <w:pPr>
        <w:pStyle w:val="ListParagraph"/>
        <w:numPr>
          <w:ilvl w:val="0"/>
          <w:numId w:val="5"/>
        </w:numPr>
        <w:spacing w:after="0"/>
        <w:rPr>
          <w:i/>
          <w:iCs/>
        </w:rPr>
      </w:pPr>
      <w:r w:rsidRPr="004A1A0C">
        <w:rPr>
          <w:i/>
          <w:iCs/>
        </w:rPr>
        <w:t xml:space="preserve">145 Hornbeam Rd. - Pipe section T0531 to J0577 – Pipe section broken by rocks/extreme flow from outside. REPAIRED 10/7/2024 </w:t>
      </w:r>
      <w:r w:rsidR="00192FA5">
        <w:rPr>
          <w:i/>
          <w:iCs/>
        </w:rPr>
        <w:t xml:space="preserve">estimated </w:t>
      </w:r>
      <w:r w:rsidR="00192FA5">
        <w:rPr>
          <w:i/>
          <w:iCs/>
        </w:rPr>
        <w:t>1</w:t>
      </w:r>
      <w:r w:rsidR="00192FA5">
        <w:rPr>
          <w:i/>
          <w:iCs/>
        </w:rPr>
        <w:t>,000 gallons</w:t>
      </w:r>
    </w:p>
    <w:p w14:paraId="045A8C6E" w14:textId="7798D4B7" w:rsidR="00304107" w:rsidRPr="004A1A0C" w:rsidRDefault="00304107" w:rsidP="004A1A0C">
      <w:pPr>
        <w:pStyle w:val="ListParagraph"/>
        <w:numPr>
          <w:ilvl w:val="0"/>
          <w:numId w:val="5"/>
        </w:numPr>
        <w:spacing w:after="0"/>
        <w:rPr>
          <w:i/>
          <w:iCs/>
        </w:rPr>
      </w:pPr>
      <w:r w:rsidRPr="004A1A0C">
        <w:rPr>
          <w:i/>
          <w:iCs/>
        </w:rPr>
        <w:t>Outfall adjacent to 145 Hornbeam Rd. - Pipe Section J0577 to J0576- Pipe section broken by rocks/extreme flow from outside. REPAIRED 10/7/</w:t>
      </w:r>
      <w:r w:rsidR="004A53FE" w:rsidRPr="004A1A0C">
        <w:rPr>
          <w:i/>
          <w:iCs/>
        </w:rPr>
        <w:t xml:space="preserve">2024 </w:t>
      </w:r>
      <w:r w:rsidR="004A53FE">
        <w:rPr>
          <w:i/>
          <w:iCs/>
        </w:rPr>
        <w:t>estimated</w:t>
      </w:r>
      <w:r w:rsidR="00D40161">
        <w:rPr>
          <w:i/>
          <w:iCs/>
        </w:rPr>
        <w:t xml:space="preserve"> 1,000 gallons</w:t>
      </w:r>
    </w:p>
    <w:p w14:paraId="20CA12B5" w14:textId="58C35DA2" w:rsidR="00304107" w:rsidRPr="004A1A0C" w:rsidRDefault="00304107" w:rsidP="004A1A0C">
      <w:pPr>
        <w:pStyle w:val="ListParagraph"/>
        <w:numPr>
          <w:ilvl w:val="0"/>
          <w:numId w:val="5"/>
        </w:numPr>
        <w:spacing w:after="0"/>
        <w:rPr>
          <w:i/>
          <w:iCs/>
        </w:rPr>
      </w:pPr>
      <w:r w:rsidRPr="004A1A0C">
        <w:rPr>
          <w:i/>
          <w:iCs/>
        </w:rPr>
        <w:t xml:space="preserve">314 Charter Hills Rd. - J0281    stream flow tore pipe from ground feeding manhole.  REPAIRED 10/7/2024 </w:t>
      </w:r>
      <w:r w:rsidR="00D40161">
        <w:rPr>
          <w:i/>
          <w:iCs/>
        </w:rPr>
        <w:t>estimated 1,000 gallons</w:t>
      </w:r>
    </w:p>
    <w:p w14:paraId="033C6CD2" w14:textId="5CFDA8A0" w:rsidR="00304107" w:rsidRPr="004A1A0C" w:rsidRDefault="00304107" w:rsidP="004A1A0C">
      <w:pPr>
        <w:pStyle w:val="ListParagraph"/>
        <w:numPr>
          <w:ilvl w:val="0"/>
          <w:numId w:val="5"/>
        </w:numPr>
        <w:spacing w:after="0"/>
        <w:rPr>
          <w:i/>
          <w:iCs/>
        </w:rPr>
      </w:pPr>
      <w:r w:rsidRPr="004A1A0C">
        <w:rPr>
          <w:i/>
          <w:iCs/>
        </w:rPr>
        <w:t>271 Greenbriar – Dislocated manhole during roadway failure and stream flow. REPAIRED 10/8/2024</w:t>
      </w:r>
      <w:r w:rsidR="00CA7527">
        <w:rPr>
          <w:i/>
          <w:iCs/>
        </w:rPr>
        <w:t xml:space="preserve"> </w:t>
      </w:r>
      <w:r w:rsidR="00CA7527">
        <w:rPr>
          <w:i/>
          <w:iCs/>
        </w:rPr>
        <w:t xml:space="preserve">estimated </w:t>
      </w:r>
      <w:r w:rsidR="00A76C9E">
        <w:rPr>
          <w:i/>
          <w:iCs/>
        </w:rPr>
        <w:t>4</w:t>
      </w:r>
      <w:r w:rsidR="00CA7527">
        <w:rPr>
          <w:i/>
          <w:iCs/>
        </w:rPr>
        <w:t>,000 gallons</w:t>
      </w:r>
    </w:p>
    <w:p w14:paraId="40275735" w14:textId="20D8221F" w:rsidR="00304107" w:rsidRPr="004A1A0C" w:rsidRDefault="00304107" w:rsidP="004A1A0C">
      <w:pPr>
        <w:pStyle w:val="ListParagraph"/>
        <w:numPr>
          <w:ilvl w:val="0"/>
          <w:numId w:val="5"/>
        </w:numPr>
        <w:spacing w:after="0"/>
        <w:rPr>
          <w:i/>
          <w:iCs/>
        </w:rPr>
      </w:pPr>
      <w:r w:rsidRPr="004A1A0C">
        <w:rPr>
          <w:i/>
          <w:iCs/>
        </w:rPr>
        <w:t xml:space="preserve">Outfall Adjacent to 106 Pond Creek Ln. - T0779 to T0781 100’ section of pipe disjointed by exterior stream flow.  </w:t>
      </w:r>
      <w:r w:rsidR="00BF5E9F" w:rsidRPr="004A1A0C">
        <w:rPr>
          <w:i/>
          <w:iCs/>
        </w:rPr>
        <w:t xml:space="preserve">REPAIRED </w:t>
      </w:r>
      <w:r w:rsidR="00BF5E9F">
        <w:rPr>
          <w:i/>
          <w:iCs/>
        </w:rPr>
        <w:t xml:space="preserve"> </w:t>
      </w:r>
      <w:r w:rsidRPr="004A1A0C">
        <w:rPr>
          <w:i/>
          <w:iCs/>
        </w:rPr>
        <w:t>10/9/2024</w:t>
      </w:r>
      <w:r w:rsidR="00BF5E9F">
        <w:rPr>
          <w:i/>
          <w:iCs/>
        </w:rPr>
        <w:t xml:space="preserve"> </w:t>
      </w:r>
      <w:r w:rsidR="00BF5E9F">
        <w:rPr>
          <w:i/>
          <w:iCs/>
        </w:rPr>
        <w:t xml:space="preserve">estimated </w:t>
      </w:r>
      <w:r w:rsidR="00BF5E9F">
        <w:rPr>
          <w:i/>
          <w:iCs/>
        </w:rPr>
        <w:t>2</w:t>
      </w:r>
      <w:r w:rsidR="00BF5E9F">
        <w:rPr>
          <w:i/>
          <w:iCs/>
        </w:rPr>
        <w:t>,000 gallons</w:t>
      </w:r>
    </w:p>
    <w:p w14:paraId="40495875" w14:textId="3485B155" w:rsidR="00304107" w:rsidRPr="00B23BCF" w:rsidRDefault="00304107" w:rsidP="004A1A0C">
      <w:pPr>
        <w:pStyle w:val="ListParagraph"/>
        <w:numPr>
          <w:ilvl w:val="0"/>
          <w:numId w:val="5"/>
        </w:numPr>
        <w:spacing w:after="0"/>
      </w:pPr>
      <w:r w:rsidRPr="00B23BCF">
        <w:t>364 Locust Ridge Rd Pipe section between T0440 and T0476 – Pipe section dislocated by stream volume at crossing between manholes.</w:t>
      </w:r>
      <w:r w:rsidRPr="004A1A0C">
        <w:rPr>
          <w:i/>
          <w:iCs/>
        </w:rPr>
        <w:t xml:space="preserve"> REPAIRED 10/9/2024</w:t>
      </w:r>
      <w:r w:rsidR="00BF5E9F">
        <w:rPr>
          <w:i/>
          <w:iCs/>
        </w:rPr>
        <w:t xml:space="preserve"> </w:t>
      </w:r>
      <w:r w:rsidR="00BF5E9F">
        <w:rPr>
          <w:i/>
          <w:iCs/>
        </w:rPr>
        <w:t xml:space="preserve">estimated </w:t>
      </w:r>
      <w:r w:rsidR="004A53FE">
        <w:rPr>
          <w:i/>
          <w:iCs/>
        </w:rPr>
        <w:t>4</w:t>
      </w:r>
      <w:r w:rsidR="00BF5E9F">
        <w:rPr>
          <w:i/>
          <w:iCs/>
        </w:rPr>
        <w:t>,000 gallons</w:t>
      </w:r>
    </w:p>
    <w:p w14:paraId="2CB0432B" w14:textId="77777777" w:rsidR="00304107" w:rsidRDefault="00304107" w:rsidP="00382A03">
      <w:pPr>
        <w:spacing w:line="240" w:lineRule="auto"/>
        <w:rPr>
          <w:rFonts w:ascii="Times New Roman" w:hAnsi="Times New Roman" w:cs="Times New Roman"/>
          <w:sz w:val="24"/>
          <w:szCs w:val="24"/>
        </w:rPr>
      </w:pPr>
    </w:p>
    <w:p w14:paraId="0925D5E7" w14:textId="2D4434F4" w:rsidR="00F119CF" w:rsidRDefault="00F119CF" w:rsidP="00382A03">
      <w:pPr>
        <w:spacing w:line="240" w:lineRule="auto"/>
        <w:rPr>
          <w:rFonts w:ascii="Times New Roman" w:hAnsi="Times New Roman" w:cs="Times New Roman"/>
          <w:sz w:val="24"/>
          <w:szCs w:val="24"/>
        </w:rPr>
      </w:pPr>
      <w:r>
        <w:rPr>
          <w:rFonts w:ascii="Times New Roman" w:hAnsi="Times New Roman" w:cs="Times New Roman"/>
          <w:sz w:val="24"/>
          <w:szCs w:val="24"/>
        </w:rPr>
        <w:t xml:space="preserve">The 2022 Water and Sewer Rehabilitation Project is underway.  This project focuses on the replacement and rehab as well as many manhole repairs in 17,000 feet of sewer main in the continuing effort to reduce inflow and infiltration to our system.  Project completion is expected by November 2025.  </w:t>
      </w:r>
    </w:p>
    <w:p w14:paraId="7B343B15" w14:textId="1908FEDB" w:rsidR="00A60924" w:rsidRPr="008F1AEB" w:rsidRDefault="003D63B3" w:rsidP="00382A03">
      <w:pPr>
        <w:spacing w:line="240" w:lineRule="auto"/>
        <w:rPr>
          <w:rFonts w:ascii="Times New Roman" w:hAnsi="Times New Roman" w:cs="Times New Roman"/>
          <w:sz w:val="24"/>
          <w:szCs w:val="24"/>
        </w:rPr>
      </w:pPr>
      <w:r>
        <w:rPr>
          <w:rFonts w:ascii="Times New Roman" w:hAnsi="Times New Roman" w:cs="Times New Roman"/>
          <w:sz w:val="24"/>
          <w:szCs w:val="24"/>
        </w:rPr>
        <w:t>The Utility continues to plan for future repairs in our system</w:t>
      </w:r>
      <w:r w:rsidR="00967508">
        <w:rPr>
          <w:rFonts w:ascii="Times New Roman" w:hAnsi="Times New Roman" w:cs="Times New Roman"/>
          <w:sz w:val="24"/>
          <w:szCs w:val="24"/>
        </w:rPr>
        <w:t xml:space="preserve"> </w:t>
      </w:r>
      <w:r w:rsidR="00B46A77">
        <w:rPr>
          <w:rFonts w:ascii="Times New Roman" w:hAnsi="Times New Roman" w:cs="Times New Roman"/>
          <w:sz w:val="24"/>
          <w:szCs w:val="24"/>
        </w:rPr>
        <w:t xml:space="preserve">and ask for customer involvement in reducing SSO volume </w:t>
      </w:r>
      <w:r w:rsidR="002515E9">
        <w:rPr>
          <w:rFonts w:ascii="Times New Roman" w:hAnsi="Times New Roman" w:cs="Times New Roman"/>
          <w:sz w:val="24"/>
          <w:szCs w:val="24"/>
        </w:rPr>
        <w:t>and the reduction of water getting into the system.</w:t>
      </w:r>
      <w:r w:rsidR="005D0B9F">
        <w:rPr>
          <w:rFonts w:ascii="Times New Roman" w:hAnsi="Times New Roman" w:cs="Times New Roman"/>
          <w:sz w:val="24"/>
          <w:szCs w:val="24"/>
        </w:rPr>
        <w:t xml:space="preserve">  Help us to keep the </w:t>
      </w:r>
      <w:r w:rsidR="005D0B9F">
        <w:rPr>
          <w:rFonts w:ascii="Times New Roman" w:hAnsi="Times New Roman" w:cs="Times New Roman"/>
          <w:sz w:val="24"/>
          <w:szCs w:val="24"/>
        </w:rPr>
        <w:lastRenderedPageBreak/>
        <w:t xml:space="preserve">system free of materials that cause blockages by not dumping debris, fats, oils, or grease into the </w:t>
      </w:r>
      <w:r w:rsidR="005D0B9F" w:rsidRPr="008F1AEB">
        <w:rPr>
          <w:rFonts w:ascii="Times New Roman" w:hAnsi="Times New Roman" w:cs="Times New Roman"/>
          <w:sz w:val="24"/>
          <w:szCs w:val="24"/>
        </w:rPr>
        <w:t>system.</w:t>
      </w:r>
      <w:r w:rsidR="0015453C" w:rsidRPr="008F1AEB">
        <w:rPr>
          <w:rFonts w:ascii="Times New Roman" w:hAnsi="Times New Roman" w:cs="Times New Roman"/>
          <w:sz w:val="24"/>
          <w:szCs w:val="24"/>
        </w:rPr>
        <w:t xml:space="preserve">  </w:t>
      </w:r>
    </w:p>
    <w:p w14:paraId="7374D2F4" w14:textId="25BDD39C" w:rsidR="005D7AF9" w:rsidRDefault="00AC01EA" w:rsidP="00937EFF">
      <w:pPr>
        <w:spacing w:before="240" w:line="240" w:lineRule="auto"/>
        <w:rPr>
          <w:rFonts w:ascii="Times New Roman" w:hAnsi="Times New Roman" w:cs="Times New Roman"/>
          <w:sz w:val="24"/>
          <w:szCs w:val="24"/>
        </w:rPr>
      </w:pPr>
      <w:r w:rsidRPr="008F1AEB">
        <w:rPr>
          <w:rFonts w:ascii="Times New Roman" w:hAnsi="Times New Roman" w:cs="Times New Roman"/>
          <w:sz w:val="24"/>
          <w:szCs w:val="24"/>
        </w:rPr>
        <w:t xml:space="preserve">To report a sewer spill, please contact the </w:t>
      </w:r>
      <w:r w:rsidRPr="008F1AEB">
        <w:rPr>
          <w:rFonts w:ascii="Times New Roman" w:hAnsi="Times New Roman" w:cs="Times New Roman"/>
          <w:b/>
          <w:bCs/>
          <w:sz w:val="24"/>
          <w:szCs w:val="24"/>
        </w:rPr>
        <w:t>Town of Beech Mountain Emergency Dispatch at</w:t>
      </w:r>
      <w:r w:rsidR="00F55F9F" w:rsidRPr="008F1AEB">
        <w:rPr>
          <w:rFonts w:ascii="Times New Roman" w:hAnsi="Times New Roman" w:cs="Times New Roman"/>
          <w:b/>
          <w:bCs/>
          <w:sz w:val="24"/>
          <w:szCs w:val="24"/>
        </w:rPr>
        <w:t xml:space="preserve"> 828-387-2342</w:t>
      </w:r>
      <w:r w:rsidRPr="008F1AEB">
        <w:rPr>
          <w:rFonts w:ascii="Times New Roman" w:hAnsi="Times New Roman" w:cs="Times New Roman"/>
          <w:b/>
          <w:bCs/>
          <w:sz w:val="24"/>
          <w:szCs w:val="24"/>
        </w:rPr>
        <w:t xml:space="preserve">. </w:t>
      </w:r>
      <w:r w:rsidRPr="008F1AEB">
        <w:rPr>
          <w:rFonts w:ascii="Times New Roman" w:hAnsi="Times New Roman" w:cs="Times New Roman"/>
          <w:sz w:val="24"/>
          <w:szCs w:val="24"/>
        </w:rPr>
        <w:t xml:space="preserve">For questions regarding the </w:t>
      </w:r>
      <w:r w:rsidR="00F55F9F" w:rsidRPr="008F1AEB">
        <w:rPr>
          <w:rFonts w:ascii="Times New Roman" w:hAnsi="Times New Roman" w:cs="Times New Roman"/>
          <w:sz w:val="24"/>
          <w:szCs w:val="24"/>
        </w:rPr>
        <w:t>Town Utilities</w:t>
      </w:r>
      <w:r w:rsidRPr="008F1AEB">
        <w:rPr>
          <w:rFonts w:ascii="Times New Roman" w:hAnsi="Times New Roman" w:cs="Times New Roman"/>
          <w:sz w:val="24"/>
          <w:szCs w:val="24"/>
        </w:rPr>
        <w:t xml:space="preserve"> programs or additional information regarding this report, please contact Mr. </w:t>
      </w:r>
      <w:r w:rsidR="00F55F9F" w:rsidRPr="008F1AEB">
        <w:rPr>
          <w:rFonts w:ascii="Times New Roman" w:hAnsi="Times New Roman" w:cs="Times New Roman"/>
          <w:sz w:val="24"/>
          <w:szCs w:val="24"/>
        </w:rPr>
        <w:t>Daniel Davis</w:t>
      </w:r>
      <w:r w:rsidRPr="008F1AEB">
        <w:rPr>
          <w:rFonts w:ascii="Times New Roman" w:hAnsi="Times New Roman" w:cs="Times New Roman"/>
          <w:sz w:val="24"/>
          <w:szCs w:val="24"/>
        </w:rPr>
        <w:t>, Utilities Director at (</w:t>
      </w:r>
      <w:r w:rsidR="00F55F9F" w:rsidRPr="008F1AEB">
        <w:rPr>
          <w:rFonts w:ascii="Times New Roman" w:hAnsi="Times New Roman" w:cs="Times New Roman"/>
          <w:sz w:val="24"/>
          <w:szCs w:val="24"/>
        </w:rPr>
        <w:t>828</w:t>
      </w:r>
      <w:r w:rsidRPr="008F1AEB">
        <w:rPr>
          <w:rFonts w:ascii="Times New Roman" w:hAnsi="Times New Roman" w:cs="Times New Roman"/>
          <w:sz w:val="24"/>
          <w:szCs w:val="24"/>
        </w:rPr>
        <w:t xml:space="preserve">) </w:t>
      </w:r>
      <w:r w:rsidR="00F55F9F" w:rsidRPr="008F1AEB">
        <w:rPr>
          <w:rFonts w:ascii="Times New Roman" w:hAnsi="Times New Roman" w:cs="Times New Roman"/>
          <w:sz w:val="24"/>
          <w:szCs w:val="24"/>
        </w:rPr>
        <w:t>387</w:t>
      </w:r>
      <w:r w:rsidRPr="008F1AEB">
        <w:rPr>
          <w:rFonts w:ascii="Times New Roman" w:hAnsi="Times New Roman" w:cs="Times New Roman"/>
          <w:sz w:val="24"/>
          <w:szCs w:val="24"/>
        </w:rPr>
        <w:t>-</w:t>
      </w:r>
      <w:r w:rsidR="00F55F9F" w:rsidRPr="008F1AEB">
        <w:rPr>
          <w:rFonts w:ascii="Times New Roman" w:hAnsi="Times New Roman" w:cs="Times New Roman"/>
          <w:sz w:val="24"/>
          <w:szCs w:val="24"/>
        </w:rPr>
        <w:t>9282</w:t>
      </w:r>
      <w:r w:rsidRPr="008F1AEB">
        <w:rPr>
          <w:rFonts w:ascii="Times New Roman" w:hAnsi="Times New Roman" w:cs="Times New Roman"/>
          <w:sz w:val="24"/>
          <w:szCs w:val="24"/>
        </w:rPr>
        <w:t xml:space="preserve">. Copies of this report may be obtained by calling </w:t>
      </w:r>
      <w:r w:rsidR="00937EFF" w:rsidRPr="008F1AEB">
        <w:rPr>
          <w:rFonts w:ascii="Times New Roman" w:hAnsi="Times New Roman" w:cs="Times New Roman"/>
          <w:sz w:val="24"/>
          <w:szCs w:val="24"/>
        </w:rPr>
        <w:t>Public Works at (828)387-3828 and requesting</w:t>
      </w:r>
      <w:r w:rsidR="00093C21" w:rsidRPr="008F1AEB">
        <w:rPr>
          <w:rFonts w:ascii="Times New Roman" w:hAnsi="Times New Roman" w:cs="Times New Roman"/>
          <w:sz w:val="24"/>
          <w:szCs w:val="24"/>
        </w:rPr>
        <w:t xml:space="preserve"> a copy or Town Hall</w:t>
      </w:r>
      <w:r w:rsidRPr="008F1AEB">
        <w:rPr>
          <w:rFonts w:ascii="Times New Roman" w:hAnsi="Times New Roman" w:cs="Times New Roman"/>
          <w:sz w:val="24"/>
          <w:szCs w:val="24"/>
        </w:rPr>
        <w:t xml:space="preserve"> at (</w:t>
      </w:r>
      <w:r w:rsidR="00F55F9F" w:rsidRPr="008F1AEB">
        <w:rPr>
          <w:rFonts w:ascii="Times New Roman" w:hAnsi="Times New Roman" w:cs="Times New Roman"/>
          <w:sz w:val="24"/>
          <w:szCs w:val="24"/>
        </w:rPr>
        <w:t>828</w:t>
      </w:r>
      <w:r w:rsidRPr="008F1AEB">
        <w:rPr>
          <w:rFonts w:ascii="Times New Roman" w:hAnsi="Times New Roman" w:cs="Times New Roman"/>
          <w:sz w:val="24"/>
          <w:szCs w:val="24"/>
        </w:rPr>
        <w:t xml:space="preserve">) </w:t>
      </w:r>
      <w:r w:rsidR="00F55F9F" w:rsidRPr="008F1AEB">
        <w:rPr>
          <w:rFonts w:ascii="Times New Roman" w:hAnsi="Times New Roman" w:cs="Times New Roman"/>
          <w:sz w:val="24"/>
          <w:szCs w:val="24"/>
        </w:rPr>
        <w:t>387-4236</w:t>
      </w:r>
      <w:r w:rsidRPr="008F1AEB">
        <w:rPr>
          <w:rFonts w:ascii="Times New Roman" w:hAnsi="Times New Roman" w:cs="Times New Roman"/>
          <w:sz w:val="24"/>
          <w:szCs w:val="24"/>
        </w:rPr>
        <w:t xml:space="preserve"> and requesting a copy. This report is also available</w:t>
      </w:r>
      <w:r w:rsidR="00F55F9F" w:rsidRPr="008F1AEB">
        <w:rPr>
          <w:rFonts w:ascii="Times New Roman" w:hAnsi="Times New Roman" w:cs="Times New Roman"/>
          <w:sz w:val="24"/>
          <w:szCs w:val="24"/>
        </w:rPr>
        <w:t xml:space="preserve"> at the town website, Town</w:t>
      </w:r>
      <w:r w:rsidR="00C82565" w:rsidRPr="008F1AEB">
        <w:rPr>
          <w:rFonts w:ascii="Times New Roman" w:hAnsi="Times New Roman" w:cs="Times New Roman"/>
          <w:sz w:val="24"/>
          <w:szCs w:val="24"/>
        </w:rPr>
        <w:t>o</w:t>
      </w:r>
      <w:r w:rsidR="00F55F9F" w:rsidRPr="008F1AEB">
        <w:rPr>
          <w:rFonts w:ascii="Times New Roman" w:hAnsi="Times New Roman" w:cs="Times New Roman"/>
          <w:sz w:val="24"/>
          <w:szCs w:val="24"/>
        </w:rPr>
        <w:t>fBeechMountain.com</w:t>
      </w:r>
      <w:r w:rsidR="005D260D" w:rsidRPr="008F1AEB">
        <w:rPr>
          <w:rFonts w:ascii="Times New Roman" w:hAnsi="Times New Roman" w:cs="Times New Roman"/>
          <w:sz w:val="24"/>
          <w:szCs w:val="24"/>
        </w:rPr>
        <w:t xml:space="preserve">, </w:t>
      </w:r>
      <w:hyperlink r:id="rId6" w:anchor="water-reports" w:history="1">
        <w:r w:rsidR="0014217D" w:rsidRPr="00360D6F">
          <w:rPr>
            <w:rStyle w:val="Hyperlink"/>
            <w:rFonts w:ascii="Times New Roman" w:hAnsi="Times New Roman" w:cs="Times New Roman"/>
            <w:sz w:val="24"/>
            <w:szCs w:val="24"/>
          </w:rPr>
          <w:t>https://townofbeechmountain.com/water-sewer/#water-reports</w:t>
        </w:r>
      </w:hyperlink>
      <w:r w:rsidR="0014217D">
        <w:rPr>
          <w:rFonts w:ascii="Times New Roman" w:hAnsi="Times New Roman" w:cs="Times New Roman"/>
          <w:sz w:val="24"/>
          <w:szCs w:val="24"/>
        </w:rPr>
        <w:t>.</w:t>
      </w:r>
    </w:p>
    <w:p w14:paraId="3715456F" w14:textId="49509D3D" w:rsidR="008F1AEB" w:rsidRPr="008F1AEB" w:rsidRDefault="008F1AEB" w:rsidP="00937EFF">
      <w:pPr>
        <w:spacing w:before="240" w:line="240" w:lineRule="auto"/>
        <w:rPr>
          <w:rFonts w:ascii="Times New Roman" w:hAnsi="Times New Roman" w:cs="Times New Roman"/>
          <w:sz w:val="24"/>
          <w:szCs w:val="24"/>
        </w:rPr>
      </w:pPr>
      <w:r w:rsidRPr="008F1AEB">
        <w:rPr>
          <w:rFonts w:ascii="Times New Roman" w:hAnsi="Times New Roman" w:cs="Times New Roman"/>
          <w:sz w:val="24"/>
          <w:szCs w:val="24"/>
        </w:rPr>
        <w:t>This document includes details about monitoring system discharges and overflows from our system, the preventative maintenance program the Commission has established to prevent potential problems and the degree to which we complied with State and Federal standards during the fiscal year ending June 30, 20</w:t>
      </w:r>
      <w:r w:rsidR="000A40E8">
        <w:rPr>
          <w:rFonts w:ascii="Times New Roman" w:hAnsi="Times New Roman" w:cs="Times New Roman"/>
          <w:sz w:val="24"/>
          <w:szCs w:val="24"/>
        </w:rPr>
        <w:t>24</w:t>
      </w:r>
      <w:r w:rsidRPr="008F1AEB">
        <w:rPr>
          <w:rFonts w:ascii="Times New Roman" w:hAnsi="Times New Roman" w:cs="Times New Roman"/>
          <w:sz w:val="24"/>
          <w:szCs w:val="24"/>
        </w:rPr>
        <w:t>.</w:t>
      </w:r>
    </w:p>
    <w:p w14:paraId="4981EB1C" w14:textId="77777777" w:rsidR="00B630EF" w:rsidRDefault="00B630EF" w:rsidP="00382A03">
      <w:pPr>
        <w:spacing w:line="240" w:lineRule="auto"/>
        <w:rPr>
          <w:rFonts w:ascii="Times New Roman" w:hAnsi="Times New Roman" w:cs="Times New Roman"/>
          <w:sz w:val="24"/>
          <w:szCs w:val="24"/>
        </w:rPr>
      </w:pPr>
    </w:p>
    <w:p w14:paraId="12F28FEF" w14:textId="613BADA8" w:rsidR="00385D8E" w:rsidRPr="009F5C57" w:rsidRDefault="008F1AEB" w:rsidP="00382A03">
      <w:pPr>
        <w:spacing w:line="240" w:lineRule="auto"/>
        <w:rPr>
          <w:rFonts w:ascii="Times New Roman" w:hAnsi="Times New Roman" w:cs="Times New Roman"/>
          <w:b/>
          <w:bCs/>
          <w:sz w:val="24"/>
          <w:szCs w:val="24"/>
        </w:rPr>
      </w:pPr>
      <w:r>
        <w:rPr>
          <w:rFonts w:ascii="Times New Roman" w:hAnsi="Times New Roman" w:cs="Times New Roman"/>
          <w:sz w:val="24"/>
          <w:szCs w:val="24"/>
        </w:rPr>
        <w:t>Ce</w:t>
      </w:r>
      <w:r w:rsidR="005F6EA2" w:rsidRPr="009F5C57">
        <w:rPr>
          <w:rFonts w:ascii="Times New Roman" w:hAnsi="Times New Roman" w:cs="Times New Roman"/>
          <w:b/>
          <w:bCs/>
          <w:sz w:val="24"/>
          <w:szCs w:val="24"/>
        </w:rPr>
        <w:t>rtification</w:t>
      </w:r>
      <w:r w:rsidR="00385D8E" w:rsidRPr="009F5C57">
        <w:rPr>
          <w:rFonts w:ascii="Times New Roman" w:hAnsi="Times New Roman" w:cs="Times New Roman"/>
          <w:b/>
          <w:bCs/>
          <w:sz w:val="24"/>
          <w:szCs w:val="24"/>
        </w:rPr>
        <w:t xml:space="preserve"> of Accuracy</w:t>
      </w:r>
    </w:p>
    <w:p w14:paraId="6074DD58" w14:textId="22872FB8" w:rsidR="00385D8E" w:rsidRPr="009F5C57" w:rsidRDefault="00385D8E" w:rsidP="00382A03">
      <w:pPr>
        <w:spacing w:line="240" w:lineRule="auto"/>
        <w:rPr>
          <w:rFonts w:ascii="Times New Roman" w:hAnsi="Times New Roman" w:cs="Times New Roman"/>
          <w:sz w:val="24"/>
          <w:szCs w:val="24"/>
        </w:rPr>
      </w:pPr>
      <w:r w:rsidRPr="009F5C57">
        <w:rPr>
          <w:rFonts w:ascii="Times New Roman" w:hAnsi="Times New Roman" w:cs="Times New Roman"/>
          <w:sz w:val="24"/>
          <w:szCs w:val="24"/>
        </w:rPr>
        <w:t>I certify under penalty of law that this report is complete and accurate to the best of my knowledge.  I further certify that this report has been made available to all persons or customers of the Town of Beech Mountain Municipal water and sewer system and have been notified of the availability of this report</w:t>
      </w:r>
      <w:r w:rsidR="008F3F24">
        <w:rPr>
          <w:rFonts w:ascii="Times New Roman" w:hAnsi="Times New Roman" w:cs="Times New Roman"/>
          <w:sz w:val="24"/>
          <w:szCs w:val="24"/>
        </w:rPr>
        <w:t>.</w:t>
      </w:r>
    </w:p>
    <w:p w14:paraId="0B3B5E07" w14:textId="2EC0D88D" w:rsidR="00385D8E" w:rsidRPr="009F5C57" w:rsidRDefault="00385D8E" w:rsidP="00382A03">
      <w:pPr>
        <w:spacing w:line="240" w:lineRule="auto"/>
        <w:rPr>
          <w:rFonts w:ascii="Times New Roman" w:hAnsi="Times New Roman" w:cs="Times New Roman"/>
          <w:sz w:val="24"/>
          <w:szCs w:val="24"/>
        </w:rPr>
      </w:pPr>
    </w:p>
    <w:p w14:paraId="374067E6" w14:textId="5EBB4B2A" w:rsidR="00385D8E" w:rsidRPr="009F5C57" w:rsidRDefault="00385D8E" w:rsidP="00382A03">
      <w:pPr>
        <w:spacing w:line="240" w:lineRule="auto"/>
        <w:rPr>
          <w:rFonts w:ascii="Times New Roman" w:hAnsi="Times New Roman" w:cs="Times New Roman"/>
          <w:sz w:val="24"/>
          <w:szCs w:val="24"/>
        </w:rPr>
      </w:pPr>
      <w:r w:rsidRPr="009F5C57">
        <w:rPr>
          <w:rFonts w:ascii="Times New Roman" w:hAnsi="Times New Roman" w:cs="Times New Roman"/>
          <w:sz w:val="24"/>
          <w:szCs w:val="24"/>
        </w:rPr>
        <w:t>_______</w:t>
      </w:r>
      <w:r w:rsidR="008A68BA">
        <w:rPr>
          <w:rFonts w:ascii="Dreaming Outloud Script Pro" w:hAnsi="Dreaming Outloud Script Pro" w:cs="Dreaming Outloud Script Pro"/>
          <w:sz w:val="24"/>
          <w:szCs w:val="24"/>
          <w:u w:val="single"/>
        </w:rPr>
        <w:t>Daniel E. Davis</w:t>
      </w:r>
      <w:r w:rsidRPr="009F5C57">
        <w:rPr>
          <w:rFonts w:ascii="Times New Roman" w:hAnsi="Times New Roman" w:cs="Times New Roman"/>
          <w:sz w:val="24"/>
          <w:szCs w:val="24"/>
        </w:rPr>
        <w:t>_______________________________</w:t>
      </w:r>
      <w:r w:rsidRPr="009F5C57">
        <w:rPr>
          <w:rFonts w:ascii="Times New Roman" w:hAnsi="Times New Roman" w:cs="Times New Roman"/>
          <w:sz w:val="24"/>
          <w:szCs w:val="24"/>
        </w:rPr>
        <w:tab/>
        <w:t>Date __</w:t>
      </w:r>
      <w:r w:rsidR="00DF2EFC">
        <w:rPr>
          <w:rFonts w:ascii="Times New Roman" w:hAnsi="Times New Roman" w:cs="Times New Roman"/>
          <w:sz w:val="24"/>
          <w:szCs w:val="24"/>
          <w:u w:val="single"/>
        </w:rPr>
        <w:t>8/8</w:t>
      </w:r>
      <w:r w:rsidR="00C2222F">
        <w:rPr>
          <w:rFonts w:ascii="Times New Roman" w:hAnsi="Times New Roman" w:cs="Times New Roman"/>
          <w:sz w:val="24"/>
          <w:szCs w:val="24"/>
          <w:u w:val="single"/>
        </w:rPr>
        <w:t>/202</w:t>
      </w:r>
      <w:r w:rsidR="00DF2EFC">
        <w:rPr>
          <w:rFonts w:ascii="Times New Roman" w:hAnsi="Times New Roman" w:cs="Times New Roman"/>
          <w:sz w:val="24"/>
          <w:szCs w:val="24"/>
          <w:u w:val="single"/>
        </w:rPr>
        <w:t>5</w:t>
      </w:r>
      <w:r w:rsidRPr="008A68BA">
        <w:rPr>
          <w:rFonts w:ascii="Times New Roman" w:hAnsi="Times New Roman" w:cs="Times New Roman"/>
          <w:sz w:val="24"/>
          <w:szCs w:val="24"/>
          <w:u w:val="single"/>
        </w:rPr>
        <w:t>________</w:t>
      </w:r>
    </w:p>
    <w:p w14:paraId="0618D7CF" w14:textId="0521FE19" w:rsidR="00385D8E" w:rsidRPr="009F5C57" w:rsidRDefault="003854D7" w:rsidP="00382A03">
      <w:pPr>
        <w:spacing w:line="240" w:lineRule="auto"/>
        <w:rPr>
          <w:rFonts w:ascii="Times New Roman" w:hAnsi="Times New Roman" w:cs="Times New Roman"/>
          <w:sz w:val="24"/>
          <w:szCs w:val="24"/>
        </w:rPr>
      </w:pPr>
      <w:r w:rsidRPr="009F5C57">
        <w:rPr>
          <w:rFonts w:ascii="Times New Roman" w:hAnsi="Times New Roman" w:cs="Times New Roman"/>
          <w:sz w:val="24"/>
          <w:szCs w:val="24"/>
        </w:rPr>
        <w:t>Daniel Davis</w:t>
      </w:r>
    </w:p>
    <w:p w14:paraId="68B4D684" w14:textId="6ABF438D" w:rsidR="00385D8E" w:rsidRPr="009F5C57" w:rsidRDefault="00385D8E" w:rsidP="00382A03">
      <w:pPr>
        <w:spacing w:line="240" w:lineRule="auto"/>
        <w:rPr>
          <w:rFonts w:ascii="Times New Roman" w:hAnsi="Times New Roman" w:cs="Times New Roman"/>
          <w:sz w:val="24"/>
          <w:szCs w:val="24"/>
        </w:rPr>
      </w:pPr>
      <w:r w:rsidRPr="009F5C57">
        <w:rPr>
          <w:rFonts w:ascii="Times New Roman" w:hAnsi="Times New Roman" w:cs="Times New Roman"/>
          <w:sz w:val="24"/>
          <w:szCs w:val="24"/>
        </w:rPr>
        <w:t>Public Utilities Director</w:t>
      </w:r>
    </w:p>
    <w:p w14:paraId="1FBE56EB" w14:textId="66B1DC59" w:rsidR="0094106E" w:rsidRPr="009F5C57" w:rsidRDefault="00385D8E" w:rsidP="00382A03">
      <w:pPr>
        <w:spacing w:line="240" w:lineRule="auto"/>
        <w:rPr>
          <w:rFonts w:ascii="Times New Roman" w:hAnsi="Times New Roman" w:cs="Times New Roman"/>
          <w:sz w:val="24"/>
          <w:szCs w:val="24"/>
        </w:rPr>
      </w:pPr>
      <w:r w:rsidRPr="009F5C57">
        <w:rPr>
          <w:rFonts w:ascii="Times New Roman" w:hAnsi="Times New Roman" w:cs="Times New Roman"/>
          <w:sz w:val="24"/>
          <w:szCs w:val="24"/>
        </w:rPr>
        <w:t>Town of Beech Mountain</w:t>
      </w:r>
    </w:p>
    <w:p w14:paraId="13DECCFA" w14:textId="77777777" w:rsidR="00C2222F" w:rsidRDefault="00C2222F" w:rsidP="00D427A9">
      <w:pPr>
        <w:spacing w:after="0" w:line="240" w:lineRule="auto"/>
        <w:rPr>
          <w:rFonts w:ascii="Times New Roman" w:hAnsi="Times New Roman" w:cs="Times New Roman"/>
          <w:b/>
          <w:bCs/>
          <w:sz w:val="24"/>
          <w:szCs w:val="24"/>
        </w:rPr>
      </w:pPr>
    </w:p>
    <w:p w14:paraId="6AC876C5" w14:textId="549FDC99" w:rsidR="00EA0F6B" w:rsidRDefault="001B49DD" w:rsidP="00D427A9">
      <w:pPr>
        <w:spacing w:after="0" w:line="240" w:lineRule="auto"/>
        <w:rPr>
          <w:rFonts w:ascii="Times New Roman" w:hAnsi="Times New Roman" w:cs="Times New Roman"/>
          <w:b/>
          <w:bCs/>
          <w:sz w:val="24"/>
          <w:szCs w:val="24"/>
        </w:rPr>
      </w:pPr>
      <w:r w:rsidRPr="009F5C57">
        <w:rPr>
          <w:rFonts w:ascii="Times New Roman" w:hAnsi="Times New Roman" w:cs="Times New Roman"/>
          <w:b/>
          <w:bCs/>
          <w:sz w:val="24"/>
          <w:szCs w:val="24"/>
        </w:rPr>
        <w:t>Appendices</w:t>
      </w:r>
      <w:r w:rsidR="0053167C" w:rsidRPr="009F5C57">
        <w:rPr>
          <w:rFonts w:ascii="Times New Roman" w:hAnsi="Times New Roman" w:cs="Times New Roman"/>
          <w:b/>
          <w:bCs/>
          <w:sz w:val="24"/>
          <w:szCs w:val="24"/>
        </w:rPr>
        <w:t>:</w:t>
      </w:r>
    </w:p>
    <w:p w14:paraId="6EB80190" w14:textId="77777777" w:rsidR="00B630EF" w:rsidRDefault="00B630EF" w:rsidP="00D427A9">
      <w:pPr>
        <w:spacing w:after="0" w:line="240" w:lineRule="auto"/>
        <w:rPr>
          <w:rFonts w:ascii="Times New Roman" w:hAnsi="Times New Roman" w:cs="Times New Roman"/>
          <w:b/>
          <w:bCs/>
          <w:sz w:val="24"/>
          <w:szCs w:val="24"/>
        </w:rPr>
      </w:pPr>
    </w:p>
    <w:p w14:paraId="761AB3A9" w14:textId="77777777" w:rsidR="00B630EF" w:rsidRDefault="00B630EF" w:rsidP="00B630EF">
      <w:pPr>
        <w:spacing w:after="0" w:line="240" w:lineRule="auto"/>
        <w:rPr>
          <w:rFonts w:ascii="Times New Roman" w:hAnsi="Times New Roman" w:cs="Times New Roman"/>
          <w:b/>
          <w:bCs/>
          <w:sz w:val="24"/>
          <w:szCs w:val="24"/>
        </w:rPr>
      </w:pPr>
    </w:p>
    <w:p w14:paraId="2714EA9B" w14:textId="77777777" w:rsidR="00B630EF" w:rsidRDefault="00B630EF" w:rsidP="00B630EF">
      <w:pPr>
        <w:spacing w:after="0" w:line="240" w:lineRule="auto"/>
        <w:rPr>
          <w:rFonts w:ascii="Times New Roman" w:hAnsi="Times New Roman" w:cs="Times New Roman"/>
          <w:b/>
          <w:bCs/>
          <w:sz w:val="24"/>
          <w:szCs w:val="24"/>
        </w:rPr>
      </w:pPr>
    </w:p>
    <w:p w14:paraId="66D6EBF4" w14:textId="3B5F8CEB" w:rsidR="00B630EF" w:rsidRPr="009F5C57" w:rsidRDefault="00B630EF" w:rsidP="00B630EF">
      <w:pPr>
        <w:spacing w:after="0" w:line="240" w:lineRule="auto"/>
        <w:rPr>
          <w:rFonts w:ascii="Times New Roman" w:hAnsi="Times New Roman" w:cs="Times New Roman"/>
          <w:sz w:val="24"/>
          <w:szCs w:val="24"/>
        </w:rPr>
      </w:pPr>
      <w:r w:rsidRPr="009F5C57">
        <w:rPr>
          <w:rFonts w:ascii="Times New Roman" w:hAnsi="Times New Roman" w:cs="Times New Roman"/>
          <w:b/>
          <w:bCs/>
          <w:sz w:val="24"/>
          <w:szCs w:val="24"/>
        </w:rPr>
        <w:t>Table 1</w:t>
      </w:r>
      <w:r w:rsidRPr="009F5C57">
        <w:rPr>
          <w:rFonts w:ascii="Times New Roman" w:hAnsi="Times New Roman" w:cs="Times New Roman"/>
          <w:sz w:val="24"/>
          <w:szCs w:val="24"/>
        </w:rPr>
        <w:t>: Pond Creek WWTP Effluent Flow Monthly Statistics</w:t>
      </w:r>
      <w:r w:rsidR="006A05C6">
        <w:rPr>
          <w:rFonts w:ascii="Times New Roman" w:hAnsi="Times New Roman" w:cs="Times New Roman"/>
          <w:sz w:val="24"/>
          <w:szCs w:val="24"/>
        </w:rPr>
        <w:t>.</w:t>
      </w:r>
      <w:r w:rsidRPr="009F5C57">
        <w:rPr>
          <w:rFonts w:ascii="Times New Roman" w:hAnsi="Times New Roman" w:cs="Times New Roman"/>
          <w:sz w:val="24"/>
          <w:szCs w:val="24"/>
        </w:rPr>
        <w:t xml:space="preserve"> Total effluent flow discharged from treatment plant is measured in million gallons (MG).  Min, max and average daily values are represented in units of millions of gallons per day (MGD).</w:t>
      </w:r>
    </w:p>
    <w:p w14:paraId="1A0CFE42" w14:textId="77777777" w:rsidR="00B630EF" w:rsidRDefault="00B630EF" w:rsidP="00D427A9">
      <w:pPr>
        <w:spacing w:after="0" w:line="240" w:lineRule="auto"/>
        <w:rPr>
          <w:rFonts w:ascii="Times New Roman" w:hAnsi="Times New Roman" w:cs="Times New Roman"/>
          <w:b/>
          <w:bCs/>
          <w:sz w:val="24"/>
          <w:szCs w:val="24"/>
        </w:rPr>
      </w:pPr>
    </w:p>
    <w:p w14:paraId="5CF77FF9" w14:textId="77777777" w:rsidR="00B630EF" w:rsidRPr="009F5C57" w:rsidRDefault="00B630EF" w:rsidP="00D427A9">
      <w:pPr>
        <w:spacing w:after="0" w:line="240" w:lineRule="auto"/>
        <w:rPr>
          <w:rFonts w:ascii="Times New Roman" w:hAnsi="Times New Roman" w:cs="Times New Roman"/>
          <w:b/>
          <w:bCs/>
          <w:sz w:val="24"/>
          <w:szCs w:val="24"/>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3"/>
        <w:gridCol w:w="1440"/>
        <w:gridCol w:w="1440"/>
        <w:gridCol w:w="1440"/>
        <w:gridCol w:w="1440"/>
      </w:tblGrid>
      <w:tr w:rsidR="00B30BAF" w:rsidRPr="009F5C57" w14:paraId="1CC8F3C7" w14:textId="77777777" w:rsidTr="0053167C">
        <w:trPr>
          <w:trHeight w:val="280"/>
        </w:trPr>
        <w:tc>
          <w:tcPr>
            <w:tcW w:w="3603" w:type="dxa"/>
            <w:noWrap/>
            <w:vAlign w:val="bottom"/>
            <w:hideMark/>
          </w:tcPr>
          <w:p w14:paraId="6537E827" w14:textId="71AA0673" w:rsidR="00B30BAF" w:rsidRPr="00B30BAF" w:rsidRDefault="009B6721" w:rsidP="00382A0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Pond Creek WWTP</w:t>
            </w:r>
          </w:p>
        </w:tc>
        <w:tc>
          <w:tcPr>
            <w:tcW w:w="1440" w:type="dxa"/>
            <w:noWrap/>
            <w:vAlign w:val="bottom"/>
            <w:hideMark/>
          </w:tcPr>
          <w:p w14:paraId="2CD2040D" w14:textId="1B982CE5" w:rsidR="00B30BAF" w:rsidRPr="00B30BAF" w:rsidRDefault="00B30BAF" w:rsidP="00382A03">
            <w:pPr>
              <w:spacing w:after="0" w:line="240" w:lineRule="auto"/>
              <w:rPr>
                <w:rFonts w:ascii="Times New Roman" w:eastAsia="Times New Roman" w:hAnsi="Times New Roman" w:cs="Times New Roman"/>
                <w:color w:val="000000"/>
                <w:sz w:val="24"/>
                <w:szCs w:val="24"/>
              </w:rPr>
            </w:pPr>
            <w:r w:rsidRPr="00B30BAF">
              <w:rPr>
                <w:rFonts w:ascii="Times New Roman" w:eastAsia="Times New Roman" w:hAnsi="Times New Roman" w:cs="Times New Roman"/>
                <w:color w:val="000000"/>
                <w:sz w:val="24"/>
                <w:szCs w:val="24"/>
              </w:rPr>
              <w:t>Total</w:t>
            </w:r>
            <w:r w:rsidRPr="009F5C57">
              <w:rPr>
                <w:rFonts w:ascii="Times New Roman" w:eastAsia="Times New Roman" w:hAnsi="Times New Roman" w:cs="Times New Roman"/>
                <w:color w:val="000000"/>
                <w:sz w:val="24"/>
                <w:szCs w:val="24"/>
              </w:rPr>
              <w:t xml:space="preserve"> (MG)</w:t>
            </w:r>
          </w:p>
        </w:tc>
        <w:tc>
          <w:tcPr>
            <w:tcW w:w="1440" w:type="dxa"/>
            <w:noWrap/>
            <w:vAlign w:val="bottom"/>
            <w:hideMark/>
          </w:tcPr>
          <w:p w14:paraId="0FF21F12" w14:textId="23AF37E3" w:rsidR="00B30BAF" w:rsidRPr="00B30BAF" w:rsidRDefault="00B30BAF" w:rsidP="00382A03">
            <w:pPr>
              <w:spacing w:after="0" w:line="240" w:lineRule="auto"/>
              <w:rPr>
                <w:rFonts w:ascii="Times New Roman" w:eastAsia="Times New Roman" w:hAnsi="Times New Roman" w:cs="Times New Roman"/>
                <w:color w:val="000000"/>
                <w:sz w:val="24"/>
                <w:szCs w:val="24"/>
              </w:rPr>
            </w:pPr>
            <w:r w:rsidRPr="00B30BAF">
              <w:rPr>
                <w:rFonts w:ascii="Times New Roman" w:eastAsia="Times New Roman" w:hAnsi="Times New Roman" w:cs="Times New Roman"/>
                <w:color w:val="000000"/>
                <w:sz w:val="24"/>
                <w:szCs w:val="24"/>
              </w:rPr>
              <w:t>Min</w:t>
            </w:r>
            <w:r w:rsidRPr="009F5C57">
              <w:rPr>
                <w:rFonts w:ascii="Times New Roman" w:eastAsia="Times New Roman" w:hAnsi="Times New Roman" w:cs="Times New Roman"/>
                <w:color w:val="000000"/>
                <w:sz w:val="24"/>
                <w:szCs w:val="24"/>
              </w:rPr>
              <w:t xml:space="preserve"> (MGD)</w:t>
            </w:r>
          </w:p>
        </w:tc>
        <w:tc>
          <w:tcPr>
            <w:tcW w:w="1440" w:type="dxa"/>
            <w:noWrap/>
            <w:vAlign w:val="bottom"/>
            <w:hideMark/>
          </w:tcPr>
          <w:p w14:paraId="569EBFCB" w14:textId="11EF5CC4" w:rsidR="00B30BAF" w:rsidRPr="00B30BAF" w:rsidRDefault="00B30BAF" w:rsidP="00382A03">
            <w:pPr>
              <w:spacing w:after="0" w:line="240" w:lineRule="auto"/>
              <w:rPr>
                <w:rFonts w:ascii="Times New Roman" w:eastAsia="Times New Roman" w:hAnsi="Times New Roman" w:cs="Times New Roman"/>
                <w:color w:val="000000"/>
                <w:sz w:val="24"/>
                <w:szCs w:val="24"/>
              </w:rPr>
            </w:pPr>
            <w:r w:rsidRPr="00B30BAF">
              <w:rPr>
                <w:rFonts w:ascii="Times New Roman" w:eastAsia="Times New Roman" w:hAnsi="Times New Roman" w:cs="Times New Roman"/>
                <w:color w:val="000000"/>
                <w:sz w:val="24"/>
                <w:szCs w:val="24"/>
              </w:rPr>
              <w:t>Max</w:t>
            </w:r>
            <w:r w:rsidRPr="009F5C57">
              <w:rPr>
                <w:rFonts w:ascii="Times New Roman" w:eastAsia="Times New Roman" w:hAnsi="Times New Roman" w:cs="Times New Roman"/>
                <w:color w:val="000000"/>
                <w:sz w:val="24"/>
                <w:szCs w:val="24"/>
              </w:rPr>
              <w:t xml:space="preserve"> (MGD)</w:t>
            </w:r>
          </w:p>
        </w:tc>
        <w:tc>
          <w:tcPr>
            <w:tcW w:w="1440" w:type="dxa"/>
            <w:noWrap/>
            <w:vAlign w:val="bottom"/>
            <w:hideMark/>
          </w:tcPr>
          <w:p w14:paraId="2330A8D0" w14:textId="750D1519" w:rsidR="00B30BAF" w:rsidRPr="00B30BAF" w:rsidRDefault="00B30BAF" w:rsidP="00382A03">
            <w:pPr>
              <w:spacing w:after="0" w:line="240" w:lineRule="auto"/>
              <w:rPr>
                <w:rFonts w:ascii="Times New Roman" w:eastAsia="Times New Roman" w:hAnsi="Times New Roman" w:cs="Times New Roman"/>
                <w:color w:val="000000"/>
                <w:sz w:val="24"/>
                <w:szCs w:val="24"/>
              </w:rPr>
            </w:pPr>
            <w:r w:rsidRPr="00B30BAF">
              <w:rPr>
                <w:rFonts w:ascii="Times New Roman" w:eastAsia="Times New Roman" w:hAnsi="Times New Roman" w:cs="Times New Roman"/>
                <w:color w:val="000000"/>
                <w:sz w:val="24"/>
                <w:szCs w:val="24"/>
              </w:rPr>
              <w:t>Average</w:t>
            </w:r>
            <w:r w:rsidRPr="009F5C57">
              <w:rPr>
                <w:rFonts w:ascii="Times New Roman" w:eastAsia="Times New Roman" w:hAnsi="Times New Roman" w:cs="Times New Roman"/>
                <w:color w:val="000000"/>
                <w:sz w:val="24"/>
                <w:szCs w:val="24"/>
              </w:rPr>
              <w:t xml:space="preserve"> (MGD)</w:t>
            </w:r>
          </w:p>
        </w:tc>
      </w:tr>
      <w:tr w:rsidR="00D90715" w:rsidRPr="009F5C57" w14:paraId="73263259" w14:textId="77777777" w:rsidTr="00A318C1">
        <w:trPr>
          <w:trHeight w:val="280"/>
        </w:trPr>
        <w:tc>
          <w:tcPr>
            <w:tcW w:w="3603" w:type="dxa"/>
            <w:noWrap/>
            <w:vAlign w:val="bottom"/>
            <w:hideMark/>
          </w:tcPr>
          <w:p w14:paraId="643CE651" w14:textId="5FB8A8BB" w:rsidR="00D90715" w:rsidRPr="00B30BAF" w:rsidRDefault="00D90715" w:rsidP="00D90715">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July </w:t>
            </w:r>
            <w:r>
              <w:rPr>
                <w:rFonts w:ascii="Times New Roman" w:eastAsia="Times New Roman" w:hAnsi="Times New Roman" w:cs="Times New Roman"/>
                <w:b/>
                <w:bCs/>
                <w:color w:val="000000"/>
                <w:sz w:val="24"/>
                <w:szCs w:val="24"/>
              </w:rPr>
              <w:t>‘</w:t>
            </w:r>
            <w:r w:rsidR="00B630EF">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440" w:type="dxa"/>
            <w:noWrap/>
          </w:tcPr>
          <w:p w14:paraId="0F5CA724" w14:textId="6EA7EEEA" w:rsidR="000F47F8" w:rsidRPr="000F7AC7" w:rsidRDefault="00780022" w:rsidP="000F47F8">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3.</w:t>
            </w:r>
            <w:r w:rsidR="00790485" w:rsidRPr="000F7AC7">
              <w:rPr>
                <w:rFonts w:ascii="Times New Roman" w:eastAsia="Times New Roman" w:hAnsi="Times New Roman" w:cs="Times New Roman"/>
                <w:color w:val="000000"/>
                <w:sz w:val="24"/>
                <w:szCs w:val="24"/>
              </w:rPr>
              <w:t>97</w:t>
            </w:r>
          </w:p>
        </w:tc>
        <w:tc>
          <w:tcPr>
            <w:tcW w:w="1440" w:type="dxa"/>
            <w:tcBorders>
              <w:top w:val="single" w:sz="4" w:space="0" w:color="auto"/>
              <w:left w:val="single" w:sz="4" w:space="0" w:color="auto"/>
              <w:bottom w:val="single" w:sz="4" w:space="0" w:color="auto"/>
              <w:right w:val="single" w:sz="4" w:space="0" w:color="auto"/>
            </w:tcBorders>
            <w:noWrap/>
          </w:tcPr>
          <w:p w14:paraId="7084D143" w14:textId="1BBC1808" w:rsidR="00D90715" w:rsidRPr="000F7AC7" w:rsidRDefault="00537EBF"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0.08</w:t>
            </w:r>
          </w:p>
        </w:tc>
        <w:tc>
          <w:tcPr>
            <w:tcW w:w="1440" w:type="dxa"/>
            <w:tcBorders>
              <w:top w:val="single" w:sz="4" w:space="0" w:color="auto"/>
              <w:left w:val="single" w:sz="4" w:space="0" w:color="auto"/>
              <w:bottom w:val="single" w:sz="4" w:space="0" w:color="auto"/>
              <w:right w:val="single" w:sz="4" w:space="0" w:color="auto"/>
            </w:tcBorders>
            <w:noWrap/>
          </w:tcPr>
          <w:p w14:paraId="325CF898" w14:textId="066CE385" w:rsidR="00D90715" w:rsidRPr="000F7AC7" w:rsidRDefault="00537EBF"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0.18</w:t>
            </w:r>
          </w:p>
        </w:tc>
        <w:tc>
          <w:tcPr>
            <w:tcW w:w="1440" w:type="dxa"/>
            <w:tcBorders>
              <w:top w:val="single" w:sz="4" w:space="0" w:color="auto"/>
              <w:left w:val="single" w:sz="4" w:space="0" w:color="auto"/>
              <w:bottom w:val="single" w:sz="4" w:space="0" w:color="auto"/>
              <w:right w:val="single" w:sz="4" w:space="0" w:color="auto"/>
            </w:tcBorders>
            <w:noWrap/>
          </w:tcPr>
          <w:p w14:paraId="33B99F6F" w14:textId="6355100E" w:rsidR="00D90715" w:rsidRPr="000F7AC7" w:rsidRDefault="00537EBF"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0.128</w:t>
            </w:r>
          </w:p>
        </w:tc>
      </w:tr>
      <w:tr w:rsidR="00D90715" w:rsidRPr="009F5C57" w14:paraId="1677D04F" w14:textId="77777777" w:rsidTr="00A318C1">
        <w:trPr>
          <w:trHeight w:val="280"/>
        </w:trPr>
        <w:tc>
          <w:tcPr>
            <w:tcW w:w="3603" w:type="dxa"/>
            <w:noWrap/>
            <w:vAlign w:val="bottom"/>
            <w:hideMark/>
          </w:tcPr>
          <w:p w14:paraId="1B66760C" w14:textId="5E66657F" w:rsidR="00D90715" w:rsidRPr="00B30BAF" w:rsidRDefault="00D90715" w:rsidP="00D90715">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August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440" w:type="dxa"/>
            <w:tcBorders>
              <w:top w:val="single" w:sz="4" w:space="0" w:color="auto"/>
              <w:left w:val="single" w:sz="4" w:space="0" w:color="auto"/>
              <w:bottom w:val="single" w:sz="4" w:space="0" w:color="auto"/>
              <w:right w:val="single" w:sz="4" w:space="0" w:color="auto"/>
            </w:tcBorders>
            <w:noWrap/>
          </w:tcPr>
          <w:p w14:paraId="44CB6B9F" w14:textId="74C0C093" w:rsidR="00D90715" w:rsidRPr="000F7AC7" w:rsidRDefault="00790485"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3.47</w:t>
            </w:r>
          </w:p>
        </w:tc>
        <w:tc>
          <w:tcPr>
            <w:tcW w:w="1440" w:type="dxa"/>
            <w:tcBorders>
              <w:top w:val="single" w:sz="4" w:space="0" w:color="auto"/>
              <w:left w:val="single" w:sz="4" w:space="0" w:color="auto"/>
              <w:bottom w:val="single" w:sz="4" w:space="0" w:color="auto"/>
              <w:right w:val="single" w:sz="4" w:space="0" w:color="auto"/>
            </w:tcBorders>
            <w:noWrap/>
          </w:tcPr>
          <w:p w14:paraId="4AEC949E" w14:textId="6CA18F51" w:rsidR="00D90715" w:rsidRPr="000F7AC7" w:rsidRDefault="002654E7"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0.04</w:t>
            </w:r>
          </w:p>
        </w:tc>
        <w:tc>
          <w:tcPr>
            <w:tcW w:w="1440" w:type="dxa"/>
            <w:tcBorders>
              <w:top w:val="single" w:sz="4" w:space="0" w:color="auto"/>
              <w:left w:val="single" w:sz="4" w:space="0" w:color="auto"/>
              <w:bottom w:val="single" w:sz="4" w:space="0" w:color="auto"/>
              <w:right w:val="single" w:sz="4" w:space="0" w:color="auto"/>
            </w:tcBorders>
            <w:noWrap/>
          </w:tcPr>
          <w:p w14:paraId="710E53C7" w14:textId="15BF9AA9" w:rsidR="00D90715" w:rsidRPr="000F7AC7" w:rsidRDefault="002654E7"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0.15</w:t>
            </w:r>
          </w:p>
        </w:tc>
        <w:tc>
          <w:tcPr>
            <w:tcW w:w="1440" w:type="dxa"/>
            <w:tcBorders>
              <w:top w:val="single" w:sz="4" w:space="0" w:color="auto"/>
              <w:left w:val="single" w:sz="4" w:space="0" w:color="auto"/>
              <w:bottom w:val="single" w:sz="4" w:space="0" w:color="auto"/>
              <w:right w:val="single" w:sz="4" w:space="0" w:color="auto"/>
            </w:tcBorders>
            <w:noWrap/>
          </w:tcPr>
          <w:p w14:paraId="4DB0E617" w14:textId="76501E76" w:rsidR="00D90715" w:rsidRPr="000F7AC7" w:rsidRDefault="002654E7"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0.112</w:t>
            </w:r>
          </w:p>
        </w:tc>
      </w:tr>
      <w:tr w:rsidR="00D90715" w:rsidRPr="009F5C57" w14:paraId="7C16E2BD" w14:textId="77777777" w:rsidTr="00A318C1">
        <w:trPr>
          <w:trHeight w:val="280"/>
        </w:trPr>
        <w:tc>
          <w:tcPr>
            <w:tcW w:w="3603" w:type="dxa"/>
            <w:noWrap/>
            <w:vAlign w:val="bottom"/>
            <w:hideMark/>
          </w:tcPr>
          <w:p w14:paraId="0D7F12E9" w14:textId="457EF755" w:rsidR="00D90715" w:rsidRPr="00B30BAF" w:rsidRDefault="00D90715" w:rsidP="00D90715">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September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440" w:type="dxa"/>
            <w:tcBorders>
              <w:top w:val="single" w:sz="4" w:space="0" w:color="auto"/>
              <w:left w:val="single" w:sz="4" w:space="0" w:color="auto"/>
              <w:bottom w:val="single" w:sz="4" w:space="0" w:color="auto"/>
              <w:right w:val="single" w:sz="4" w:space="0" w:color="auto"/>
            </w:tcBorders>
            <w:noWrap/>
          </w:tcPr>
          <w:p w14:paraId="5F052E90" w14:textId="63159D4B" w:rsidR="00D90715" w:rsidRPr="000F7AC7" w:rsidRDefault="00790485"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4.59</w:t>
            </w:r>
          </w:p>
        </w:tc>
        <w:tc>
          <w:tcPr>
            <w:tcW w:w="1440" w:type="dxa"/>
            <w:tcBorders>
              <w:top w:val="single" w:sz="4" w:space="0" w:color="auto"/>
              <w:left w:val="single" w:sz="4" w:space="0" w:color="auto"/>
              <w:bottom w:val="single" w:sz="4" w:space="0" w:color="auto"/>
              <w:right w:val="single" w:sz="4" w:space="0" w:color="auto"/>
            </w:tcBorders>
            <w:noWrap/>
          </w:tcPr>
          <w:p w14:paraId="64D833CF" w14:textId="3EB66C8F" w:rsidR="00D90715" w:rsidRPr="000F7AC7" w:rsidRDefault="00131EA2"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0.05</w:t>
            </w:r>
          </w:p>
        </w:tc>
        <w:tc>
          <w:tcPr>
            <w:tcW w:w="1440" w:type="dxa"/>
            <w:tcBorders>
              <w:top w:val="single" w:sz="4" w:space="0" w:color="auto"/>
              <w:left w:val="single" w:sz="4" w:space="0" w:color="auto"/>
              <w:bottom w:val="single" w:sz="4" w:space="0" w:color="auto"/>
              <w:right w:val="single" w:sz="4" w:space="0" w:color="auto"/>
            </w:tcBorders>
            <w:noWrap/>
          </w:tcPr>
          <w:p w14:paraId="554882CF" w14:textId="61F05960" w:rsidR="00D90715" w:rsidRPr="000F7AC7" w:rsidRDefault="00131EA2"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0.4</w:t>
            </w:r>
          </w:p>
        </w:tc>
        <w:tc>
          <w:tcPr>
            <w:tcW w:w="1440" w:type="dxa"/>
            <w:tcBorders>
              <w:top w:val="single" w:sz="4" w:space="0" w:color="auto"/>
              <w:left w:val="single" w:sz="4" w:space="0" w:color="auto"/>
              <w:bottom w:val="single" w:sz="4" w:space="0" w:color="auto"/>
              <w:right w:val="single" w:sz="4" w:space="0" w:color="auto"/>
            </w:tcBorders>
            <w:noWrap/>
          </w:tcPr>
          <w:p w14:paraId="59CF2DA4" w14:textId="7A483435" w:rsidR="00D90715" w:rsidRPr="000F7AC7" w:rsidRDefault="00131EA2"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0.1</w:t>
            </w:r>
            <w:r w:rsidR="00253EC4" w:rsidRPr="000F7AC7">
              <w:rPr>
                <w:rFonts w:ascii="Times New Roman" w:eastAsia="Times New Roman" w:hAnsi="Times New Roman" w:cs="Times New Roman"/>
                <w:color w:val="000000"/>
                <w:sz w:val="24"/>
                <w:szCs w:val="24"/>
              </w:rPr>
              <w:t>53</w:t>
            </w:r>
          </w:p>
        </w:tc>
      </w:tr>
      <w:tr w:rsidR="00D90715" w:rsidRPr="009F5C57" w14:paraId="6180F306" w14:textId="77777777" w:rsidTr="00251087">
        <w:trPr>
          <w:trHeight w:val="280"/>
        </w:trPr>
        <w:tc>
          <w:tcPr>
            <w:tcW w:w="3603" w:type="dxa"/>
            <w:noWrap/>
            <w:vAlign w:val="bottom"/>
            <w:hideMark/>
          </w:tcPr>
          <w:p w14:paraId="150557A9" w14:textId="583B3510" w:rsidR="00D90715" w:rsidRPr="00B30BAF" w:rsidRDefault="00D90715" w:rsidP="00D90715">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lastRenderedPageBreak/>
              <w:t xml:space="preserve">October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440" w:type="dxa"/>
            <w:noWrap/>
          </w:tcPr>
          <w:p w14:paraId="0900B08F" w14:textId="6849014F" w:rsidR="00D90715" w:rsidRPr="000F7AC7" w:rsidRDefault="004024DD"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3.04</w:t>
            </w:r>
          </w:p>
        </w:tc>
        <w:tc>
          <w:tcPr>
            <w:tcW w:w="1440" w:type="dxa"/>
            <w:noWrap/>
          </w:tcPr>
          <w:p w14:paraId="7A822055" w14:textId="1206454C" w:rsidR="00D90715" w:rsidRPr="000F7AC7" w:rsidRDefault="000510B2"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0.05</w:t>
            </w:r>
          </w:p>
        </w:tc>
        <w:tc>
          <w:tcPr>
            <w:tcW w:w="1440" w:type="dxa"/>
            <w:noWrap/>
          </w:tcPr>
          <w:p w14:paraId="6D1F5A88" w14:textId="260C23E2" w:rsidR="00D90715" w:rsidRPr="000F7AC7" w:rsidRDefault="000510B2"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0.34</w:t>
            </w:r>
          </w:p>
        </w:tc>
        <w:tc>
          <w:tcPr>
            <w:tcW w:w="1440" w:type="dxa"/>
            <w:noWrap/>
          </w:tcPr>
          <w:p w14:paraId="66E104C5" w14:textId="0786EA29" w:rsidR="00D90715" w:rsidRPr="000F7AC7" w:rsidRDefault="000510B2"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0.0</w:t>
            </w:r>
            <w:r w:rsidR="00FD7954" w:rsidRPr="000F7AC7">
              <w:rPr>
                <w:rFonts w:ascii="Times New Roman" w:eastAsia="Times New Roman" w:hAnsi="Times New Roman" w:cs="Times New Roman"/>
                <w:color w:val="000000"/>
                <w:sz w:val="24"/>
                <w:szCs w:val="24"/>
              </w:rPr>
              <w:t>98</w:t>
            </w:r>
          </w:p>
        </w:tc>
      </w:tr>
      <w:tr w:rsidR="00D90715" w:rsidRPr="009F5C57" w14:paraId="766BCE73" w14:textId="77777777" w:rsidTr="00251087">
        <w:trPr>
          <w:trHeight w:val="280"/>
        </w:trPr>
        <w:tc>
          <w:tcPr>
            <w:tcW w:w="3603" w:type="dxa"/>
            <w:noWrap/>
            <w:vAlign w:val="bottom"/>
            <w:hideMark/>
          </w:tcPr>
          <w:p w14:paraId="2AF817E1" w14:textId="3CB280CE" w:rsidR="00D90715" w:rsidRPr="00B30BAF" w:rsidRDefault="00D90715" w:rsidP="00D90715">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November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440" w:type="dxa"/>
            <w:noWrap/>
          </w:tcPr>
          <w:p w14:paraId="0AB8DF65" w14:textId="174CB01F" w:rsidR="00D90715" w:rsidRPr="000F7AC7" w:rsidRDefault="00D73256"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2.76</w:t>
            </w:r>
          </w:p>
        </w:tc>
        <w:tc>
          <w:tcPr>
            <w:tcW w:w="1440" w:type="dxa"/>
            <w:noWrap/>
          </w:tcPr>
          <w:p w14:paraId="715ED232" w14:textId="2ADD293A" w:rsidR="00D90715" w:rsidRPr="000F7AC7" w:rsidRDefault="00DD6F68"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0.0001</w:t>
            </w:r>
          </w:p>
        </w:tc>
        <w:tc>
          <w:tcPr>
            <w:tcW w:w="1440" w:type="dxa"/>
            <w:noWrap/>
          </w:tcPr>
          <w:p w14:paraId="5DB2C452" w14:textId="372E27E3" w:rsidR="00D90715" w:rsidRPr="000F7AC7" w:rsidRDefault="00DD6F68"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0.21</w:t>
            </w:r>
          </w:p>
        </w:tc>
        <w:tc>
          <w:tcPr>
            <w:tcW w:w="1440" w:type="dxa"/>
            <w:noWrap/>
          </w:tcPr>
          <w:p w14:paraId="2E2256E1" w14:textId="1ED8AC6D" w:rsidR="00D90715" w:rsidRPr="000F7AC7" w:rsidRDefault="00DD6F68"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0.092</w:t>
            </w:r>
          </w:p>
        </w:tc>
      </w:tr>
      <w:tr w:rsidR="00D90715" w:rsidRPr="009F5C57" w14:paraId="6D5022C0" w14:textId="77777777" w:rsidTr="00251087">
        <w:trPr>
          <w:trHeight w:val="280"/>
        </w:trPr>
        <w:tc>
          <w:tcPr>
            <w:tcW w:w="3603" w:type="dxa"/>
            <w:noWrap/>
            <w:vAlign w:val="bottom"/>
            <w:hideMark/>
          </w:tcPr>
          <w:p w14:paraId="20DC1461" w14:textId="64C33BC3" w:rsidR="00D90715" w:rsidRPr="00B30BAF" w:rsidRDefault="00D90715" w:rsidP="00D90715">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December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440" w:type="dxa"/>
            <w:noWrap/>
          </w:tcPr>
          <w:p w14:paraId="360697CB" w14:textId="1CB87389" w:rsidR="00D90715" w:rsidRPr="000F7AC7" w:rsidRDefault="00D73256"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6.48</w:t>
            </w:r>
          </w:p>
        </w:tc>
        <w:tc>
          <w:tcPr>
            <w:tcW w:w="1440" w:type="dxa"/>
            <w:noWrap/>
          </w:tcPr>
          <w:p w14:paraId="35FA1652" w14:textId="21AD5DFD" w:rsidR="00D90715" w:rsidRPr="000F7AC7" w:rsidRDefault="0068768E"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0.07</w:t>
            </w:r>
          </w:p>
        </w:tc>
        <w:tc>
          <w:tcPr>
            <w:tcW w:w="1440" w:type="dxa"/>
            <w:noWrap/>
          </w:tcPr>
          <w:p w14:paraId="56371DE1" w14:textId="6923B738" w:rsidR="00D90715" w:rsidRPr="000F7AC7" w:rsidRDefault="0068768E"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0.61</w:t>
            </w:r>
          </w:p>
        </w:tc>
        <w:tc>
          <w:tcPr>
            <w:tcW w:w="1440" w:type="dxa"/>
            <w:noWrap/>
          </w:tcPr>
          <w:p w14:paraId="1B8235A1" w14:textId="51D2AD1A" w:rsidR="00D90715" w:rsidRPr="000F7AC7" w:rsidRDefault="0068768E"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0.209</w:t>
            </w:r>
          </w:p>
        </w:tc>
      </w:tr>
      <w:tr w:rsidR="00D90715" w:rsidRPr="009F5C57" w14:paraId="299F07E6" w14:textId="77777777" w:rsidTr="00DF0131">
        <w:trPr>
          <w:trHeight w:val="280"/>
        </w:trPr>
        <w:tc>
          <w:tcPr>
            <w:tcW w:w="3603" w:type="dxa"/>
            <w:noWrap/>
            <w:vAlign w:val="bottom"/>
            <w:hideMark/>
          </w:tcPr>
          <w:p w14:paraId="3652019B" w14:textId="02464496" w:rsidR="00D90715" w:rsidRPr="00B30BAF" w:rsidRDefault="00D90715" w:rsidP="00D90715">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January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440" w:type="dxa"/>
            <w:noWrap/>
          </w:tcPr>
          <w:p w14:paraId="031479D8" w14:textId="76830D60" w:rsidR="00D90715" w:rsidRPr="000F7AC7" w:rsidRDefault="00C24BDD"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4.71</w:t>
            </w:r>
          </w:p>
        </w:tc>
        <w:tc>
          <w:tcPr>
            <w:tcW w:w="1440" w:type="dxa"/>
            <w:tcBorders>
              <w:bottom w:val="single" w:sz="4" w:space="0" w:color="auto"/>
            </w:tcBorders>
            <w:noWrap/>
          </w:tcPr>
          <w:p w14:paraId="4393017A" w14:textId="4632E728" w:rsidR="00D90715" w:rsidRPr="000F7AC7" w:rsidRDefault="003A014C"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0.09</w:t>
            </w:r>
          </w:p>
        </w:tc>
        <w:tc>
          <w:tcPr>
            <w:tcW w:w="1440" w:type="dxa"/>
            <w:tcBorders>
              <w:bottom w:val="single" w:sz="4" w:space="0" w:color="auto"/>
            </w:tcBorders>
            <w:noWrap/>
          </w:tcPr>
          <w:p w14:paraId="79AC6D07" w14:textId="75CADEE2" w:rsidR="00D90715" w:rsidRPr="000F7AC7" w:rsidRDefault="003A014C"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0.405</w:t>
            </w:r>
          </w:p>
        </w:tc>
        <w:tc>
          <w:tcPr>
            <w:tcW w:w="1440" w:type="dxa"/>
            <w:tcBorders>
              <w:bottom w:val="single" w:sz="4" w:space="0" w:color="auto"/>
            </w:tcBorders>
            <w:noWrap/>
          </w:tcPr>
          <w:p w14:paraId="66DF8FDD" w14:textId="49E61163" w:rsidR="00D90715" w:rsidRPr="000F7AC7" w:rsidRDefault="003A014C"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0.152</w:t>
            </w:r>
          </w:p>
        </w:tc>
      </w:tr>
      <w:tr w:rsidR="00D90715" w:rsidRPr="009F5C57" w14:paraId="222239D6" w14:textId="77777777" w:rsidTr="00DF0131">
        <w:trPr>
          <w:trHeight w:val="280"/>
        </w:trPr>
        <w:tc>
          <w:tcPr>
            <w:tcW w:w="3603" w:type="dxa"/>
            <w:noWrap/>
            <w:vAlign w:val="bottom"/>
            <w:hideMark/>
          </w:tcPr>
          <w:p w14:paraId="54FECAA2" w14:textId="156E341D" w:rsidR="00D90715" w:rsidRPr="00B30BAF" w:rsidRDefault="00D90715" w:rsidP="00D90715">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February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440" w:type="dxa"/>
            <w:noWrap/>
          </w:tcPr>
          <w:p w14:paraId="4DB09F03" w14:textId="3CB1FC31" w:rsidR="00D90715" w:rsidRPr="000F7AC7" w:rsidRDefault="00C24BDD"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10.95</w:t>
            </w:r>
          </w:p>
        </w:tc>
        <w:tc>
          <w:tcPr>
            <w:tcW w:w="1440" w:type="dxa"/>
            <w:noWrap/>
          </w:tcPr>
          <w:p w14:paraId="0BD12117" w14:textId="58461FAC" w:rsidR="00D90715" w:rsidRPr="000F7AC7" w:rsidRDefault="003A014C"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0.11</w:t>
            </w:r>
          </w:p>
        </w:tc>
        <w:tc>
          <w:tcPr>
            <w:tcW w:w="1440" w:type="dxa"/>
            <w:noWrap/>
          </w:tcPr>
          <w:p w14:paraId="70EF3184" w14:textId="3B254BA2" w:rsidR="00D90715" w:rsidRPr="000F7AC7" w:rsidRDefault="003A014C"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1.00</w:t>
            </w:r>
          </w:p>
        </w:tc>
        <w:tc>
          <w:tcPr>
            <w:tcW w:w="1440" w:type="dxa"/>
            <w:noWrap/>
          </w:tcPr>
          <w:p w14:paraId="234B7DB4" w14:textId="72E82B4E" w:rsidR="00D90715" w:rsidRPr="000F7AC7" w:rsidRDefault="003A014C"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0.365</w:t>
            </w:r>
          </w:p>
        </w:tc>
      </w:tr>
      <w:tr w:rsidR="00D90715" w:rsidRPr="009F5C57" w14:paraId="3E29D511" w14:textId="77777777" w:rsidTr="00DF0131">
        <w:trPr>
          <w:trHeight w:val="280"/>
        </w:trPr>
        <w:tc>
          <w:tcPr>
            <w:tcW w:w="3603" w:type="dxa"/>
            <w:tcBorders>
              <w:bottom w:val="single" w:sz="4" w:space="0" w:color="auto"/>
            </w:tcBorders>
            <w:noWrap/>
            <w:vAlign w:val="bottom"/>
            <w:hideMark/>
          </w:tcPr>
          <w:p w14:paraId="1611793F" w14:textId="7816250A" w:rsidR="00D90715" w:rsidRPr="00B30BAF" w:rsidRDefault="00D90715" w:rsidP="00D90715">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March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440" w:type="dxa"/>
            <w:tcBorders>
              <w:bottom w:val="single" w:sz="4" w:space="0" w:color="auto"/>
            </w:tcBorders>
            <w:noWrap/>
          </w:tcPr>
          <w:p w14:paraId="376529B3" w14:textId="7BBE8C74" w:rsidR="00D90715" w:rsidRPr="000F7AC7" w:rsidRDefault="00CA2CB9"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5.27</w:t>
            </w:r>
          </w:p>
        </w:tc>
        <w:tc>
          <w:tcPr>
            <w:tcW w:w="1440" w:type="dxa"/>
            <w:tcBorders>
              <w:top w:val="single" w:sz="4" w:space="0" w:color="auto"/>
              <w:left w:val="single" w:sz="4" w:space="0" w:color="auto"/>
              <w:bottom w:val="single" w:sz="4" w:space="0" w:color="auto"/>
              <w:right w:val="single" w:sz="4" w:space="0" w:color="auto"/>
            </w:tcBorders>
            <w:noWrap/>
          </w:tcPr>
          <w:p w14:paraId="3EFD7A44" w14:textId="31FE5EB2" w:rsidR="00D90715" w:rsidRPr="000F7AC7" w:rsidRDefault="00B501E8"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0.09</w:t>
            </w:r>
          </w:p>
        </w:tc>
        <w:tc>
          <w:tcPr>
            <w:tcW w:w="1440" w:type="dxa"/>
            <w:tcBorders>
              <w:top w:val="single" w:sz="4" w:space="0" w:color="auto"/>
              <w:left w:val="single" w:sz="4" w:space="0" w:color="auto"/>
              <w:bottom w:val="single" w:sz="4" w:space="0" w:color="auto"/>
              <w:right w:val="single" w:sz="4" w:space="0" w:color="auto"/>
            </w:tcBorders>
            <w:noWrap/>
          </w:tcPr>
          <w:p w14:paraId="1D484C0F" w14:textId="2B308CFB" w:rsidR="00D90715" w:rsidRPr="000F7AC7" w:rsidRDefault="00B501E8"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0.29</w:t>
            </w:r>
          </w:p>
        </w:tc>
        <w:tc>
          <w:tcPr>
            <w:tcW w:w="1440" w:type="dxa"/>
            <w:tcBorders>
              <w:top w:val="single" w:sz="4" w:space="0" w:color="auto"/>
              <w:left w:val="single" w:sz="4" w:space="0" w:color="auto"/>
              <w:bottom w:val="single" w:sz="4" w:space="0" w:color="auto"/>
              <w:right w:val="single" w:sz="4" w:space="0" w:color="auto"/>
            </w:tcBorders>
            <w:noWrap/>
          </w:tcPr>
          <w:p w14:paraId="799AAE9E" w14:textId="499DA2D6" w:rsidR="00D90715" w:rsidRPr="000F7AC7" w:rsidRDefault="00B501E8"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0.170</w:t>
            </w:r>
          </w:p>
        </w:tc>
      </w:tr>
      <w:tr w:rsidR="00D90715" w:rsidRPr="009F5C57" w14:paraId="4086073A" w14:textId="77777777" w:rsidTr="004C2F95">
        <w:trPr>
          <w:trHeight w:val="280"/>
        </w:trPr>
        <w:tc>
          <w:tcPr>
            <w:tcW w:w="3603" w:type="dxa"/>
            <w:noWrap/>
            <w:vAlign w:val="bottom"/>
            <w:hideMark/>
          </w:tcPr>
          <w:p w14:paraId="65DFB5C8" w14:textId="5041DEA1" w:rsidR="00D90715" w:rsidRPr="00B30BAF" w:rsidRDefault="00D90715" w:rsidP="00D90715">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April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440" w:type="dxa"/>
            <w:noWrap/>
          </w:tcPr>
          <w:p w14:paraId="524D93DE" w14:textId="03AC8E5D" w:rsidR="00D90715" w:rsidRPr="000F7AC7" w:rsidRDefault="00420130"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3.69</w:t>
            </w:r>
          </w:p>
        </w:tc>
        <w:tc>
          <w:tcPr>
            <w:tcW w:w="1440" w:type="dxa"/>
            <w:tcBorders>
              <w:top w:val="single" w:sz="4" w:space="0" w:color="auto"/>
              <w:left w:val="single" w:sz="4" w:space="0" w:color="auto"/>
              <w:bottom w:val="single" w:sz="4" w:space="0" w:color="auto"/>
              <w:right w:val="single" w:sz="4" w:space="0" w:color="auto"/>
            </w:tcBorders>
            <w:noWrap/>
          </w:tcPr>
          <w:p w14:paraId="052EA02A" w14:textId="18997C0A" w:rsidR="00D90715" w:rsidRPr="000F7AC7" w:rsidRDefault="0099663A"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0.08</w:t>
            </w:r>
          </w:p>
        </w:tc>
        <w:tc>
          <w:tcPr>
            <w:tcW w:w="1440" w:type="dxa"/>
            <w:tcBorders>
              <w:top w:val="single" w:sz="4" w:space="0" w:color="auto"/>
              <w:left w:val="single" w:sz="4" w:space="0" w:color="auto"/>
              <w:bottom w:val="single" w:sz="4" w:space="0" w:color="auto"/>
              <w:right w:val="single" w:sz="4" w:space="0" w:color="auto"/>
            </w:tcBorders>
            <w:noWrap/>
          </w:tcPr>
          <w:p w14:paraId="68C3300A" w14:textId="167006AE" w:rsidR="00D90715" w:rsidRPr="000F7AC7" w:rsidRDefault="0094632F"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0.32</w:t>
            </w:r>
          </w:p>
        </w:tc>
        <w:tc>
          <w:tcPr>
            <w:tcW w:w="1440" w:type="dxa"/>
            <w:tcBorders>
              <w:top w:val="single" w:sz="4" w:space="0" w:color="auto"/>
              <w:left w:val="single" w:sz="4" w:space="0" w:color="auto"/>
              <w:bottom w:val="single" w:sz="4" w:space="0" w:color="auto"/>
              <w:right w:val="single" w:sz="4" w:space="0" w:color="auto"/>
            </w:tcBorders>
            <w:noWrap/>
          </w:tcPr>
          <w:p w14:paraId="2316E619" w14:textId="4CE0A211" w:rsidR="00D90715" w:rsidRPr="000F7AC7" w:rsidRDefault="0094632F"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0.123</w:t>
            </w:r>
          </w:p>
        </w:tc>
      </w:tr>
      <w:tr w:rsidR="00D90715" w:rsidRPr="009F5C57" w14:paraId="56BE1E41" w14:textId="77777777" w:rsidTr="00251087">
        <w:trPr>
          <w:trHeight w:val="280"/>
        </w:trPr>
        <w:tc>
          <w:tcPr>
            <w:tcW w:w="3603" w:type="dxa"/>
            <w:tcBorders>
              <w:top w:val="single" w:sz="4" w:space="0" w:color="auto"/>
              <w:bottom w:val="single" w:sz="4" w:space="0" w:color="auto"/>
              <w:right w:val="single" w:sz="4" w:space="0" w:color="auto"/>
            </w:tcBorders>
            <w:noWrap/>
            <w:vAlign w:val="bottom"/>
            <w:hideMark/>
          </w:tcPr>
          <w:p w14:paraId="70D0141C" w14:textId="3BF6A00A" w:rsidR="00D90715" w:rsidRPr="00B30BAF" w:rsidRDefault="00D90715" w:rsidP="00D90715">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May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440" w:type="dxa"/>
            <w:tcBorders>
              <w:top w:val="single" w:sz="4" w:space="0" w:color="auto"/>
              <w:left w:val="single" w:sz="4" w:space="0" w:color="auto"/>
              <w:bottom w:val="single" w:sz="4" w:space="0" w:color="auto"/>
              <w:right w:val="single" w:sz="4" w:space="0" w:color="auto"/>
            </w:tcBorders>
            <w:noWrap/>
          </w:tcPr>
          <w:p w14:paraId="79A0606B" w14:textId="50A16751" w:rsidR="00D90715" w:rsidRPr="000F7AC7" w:rsidRDefault="000F7AC7"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6.57</w:t>
            </w:r>
          </w:p>
        </w:tc>
        <w:tc>
          <w:tcPr>
            <w:tcW w:w="1440" w:type="dxa"/>
            <w:tcBorders>
              <w:top w:val="single" w:sz="4" w:space="0" w:color="auto"/>
              <w:left w:val="single" w:sz="4" w:space="0" w:color="auto"/>
              <w:bottom w:val="single" w:sz="4" w:space="0" w:color="auto"/>
              <w:right w:val="single" w:sz="4" w:space="0" w:color="auto"/>
            </w:tcBorders>
            <w:noWrap/>
          </w:tcPr>
          <w:p w14:paraId="189FD898" w14:textId="04979535" w:rsidR="00D90715" w:rsidRPr="000F7AC7" w:rsidRDefault="00DA604F"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0.10</w:t>
            </w:r>
          </w:p>
        </w:tc>
        <w:tc>
          <w:tcPr>
            <w:tcW w:w="1440" w:type="dxa"/>
            <w:tcBorders>
              <w:top w:val="single" w:sz="4" w:space="0" w:color="auto"/>
              <w:left w:val="single" w:sz="4" w:space="0" w:color="auto"/>
              <w:bottom w:val="single" w:sz="4" w:space="0" w:color="auto"/>
              <w:right w:val="single" w:sz="4" w:space="0" w:color="auto"/>
            </w:tcBorders>
            <w:noWrap/>
          </w:tcPr>
          <w:p w14:paraId="4744EC1A" w14:textId="0A2E130F" w:rsidR="00D90715" w:rsidRPr="000F7AC7" w:rsidRDefault="00DA604F"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1.02</w:t>
            </w:r>
          </w:p>
        </w:tc>
        <w:tc>
          <w:tcPr>
            <w:tcW w:w="1440" w:type="dxa"/>
            <w:tcBorders>
              <w:top w:val="single" w:sz="4" w:space="0" w:color="auto"/>
              <w:left w:val="single" w:sz="4" w:space="0" w:color="auto"/>
              <w:bottom w:val="single" w:sz="4" w:space="0" w:color="auto"/>
              <w:right w:val="single" w:sz="4" w:space="0" w:color="auto"/>
            </w:tcBorders>
            <w:noWrap/>
          </w:tcPr>
          <w:p w14:paraId="3A2273B8" w14:textId="7C41A424" w:rsidR="00D90715" w:rsidRPr="000F7AC7" w:rsidRDefault="00DA604F" w:rsidP="00D90715">
            <w:pPr>
              <w:spacing w:after="0" w:line="240" w:lineRule="auto"/>
              <w:jc w:val="right"/>
              <w:rPr>
                <w:rFonts w:ascii="Times New Roman" w:eastAsia="Times New Roman" w:hAnsi="Times New Roman" w:cs="Times New Roman"/>
                <w:color w:val="000000"/>
                <w:sz w:val="24"/>
                <w:szCs w:val="24"/>
              </w:rPr>
            </w:pPr>
            <w:r w:rsidRPr="000F7AC7">
              <w:rPr>
                <w:rFonts w:ascii="Times New Roman" w:eastAsia="Times New Roman" w:hAnsi="Times New Roman" w:cs="Times New Roman"/>
                <w:color w:val="000000"/>
                <w:sz w:val="24"/>
                <w:szCs w:val="24"/>
              </w:rPr>
              <w:t>0.212</w:t>
            </w:r>
          </w:p>
        </w:tc>
      </w:tr>
      <w:tr w:rsidR="00D90715" w:rsidRPr="009F5C57" w14:paraId="7B209828" w14:textId="77777777" w:rsidTr="00D90715">
        <w:trPr>
          <w:trHeight w:val="70"/>
        </w:trPr>
        <w:tc>
          <w:tcPr>
            <w:tcW w:w="3603" w:type="dxa"/>
            <w:tcBorders>
              <w:top w:val="single" w:sz="4" w:space="0" w:color="auto"/>
              <w:bottom w:val="single" w:sz="4" w:space="0" w:color="auto"/>
              <w:right w:val="single" w:sz="4" w:space="0" w:color="auto"/>
            </w:tcBorders>
            <w:noWrap/>
            <w:vAlign w:val="bottom"/>
            <w:hideMark/>
          </w:tcPr>
          <w:p w14:paraId="569B773B" w14:textId="1A93BA05" w:rsidR="00D90715" w:rsidRPr="00B30BAF" w:rsidRDefault="00D90715" w:rsidP="00F70139">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June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440" w:type="dxa"/>
            <w:tcBorders>
              <w:top w:val="single" w:sz="4" w:space="0" w:color="auto"/>
              <w:left w:val="single" w:sz="4" w:space="0" w:color="auto"/>
              <w:bottom w:val="single" w:sz="4" w:space="0" w:color="auto"/>
              <w:right w:val="single" w:sz="4" w:space="0" w:color="auto"/>
            </w:tcBorders>
            <w:noWrap/>
          </w:tcPr>
          <w:p w14:paraId="253A078C" w14:textId="43BCA17C" w:rsidR="00D90715" w:rsidRPr="00B30BAF" w:rsidRDefault="008D6A6A" w:rsidP="00F70139">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4.50</w:t>
            </w:r>
          </w:p>
        </w:tc>
        <w:tc>
          <w:tcPr>
            <w:tcW w:w="1440" w:type="dxa"/>
            <w:tcBorders>
              <w:top w:val="single" w:sz="4" w:space="0" w:color="auto"/>
              <w:left w:val="single" w:sz="4" w:space="0" w:color="auto"/>
              <w:bottom w:val="single" w:sz="4" w:space="0" w:color="auto"/>
              <w:right w:val="single" w:sz="4" w:space="0" w:color="auto"/>
            </w:tcBorders>
            <w:noWrap/>
          </w:tcPr>
          <w:p w14:paraId="3E405C07" w14:textId="02B9A387" w:rsidR="00D90715" w:rsidRPr="00B30BAF" w:rsidRDefault="00487F9D" w:rsidP="00F70139">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0.11</w:t>
            </w:r>
          </w:p>
        </w:tc>
        <w:tc>
          <w:tcPr>
            <w:tcW w:w="1440" w:type="dxa"/>
            <w:tcBorders>
              <w:top w:val="single" w:sz="4" w:space="0" w:color="auto"/>
              <w:left w:val="single" w:sz="4" w:space="0" w:color="auto"/>
              <w:bottom w:val="single" w:sz="4" w:space="0" w:color="auto"/>
              <w:right w:val="single" w:sz="4" w:space="0" w:color="auto"/>
            </w:tcBorders>
            <w:noWrap/>
          </w:tcPr>
          <w:p w14:paraId="46174E09" w14:textId="2AA392EF" w:rsidR="00D90715" w:rsidRPr="00B30BAF" w:rsidRDefault="008D6A6A" w:rsidP="00F70139">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0.24</w:t>
            </w:r>
          </w:p>
        </w:tc>
        <w:tc>
          <w:tcPr>
            <w:tcW w:w="1440" w:type="dxa"/>
            <w:tcBorders>
              <w:top w:val="single" w:sz="4" w:space="0" w:color="auto"/>
              <w:left w:val="single" w:sz="4" w:space="0" w:color="auto"/>
              <w:bottom w:val="single" w:sz="4" w:space="0" w:color="auto"/>
              <w:right w:val="single" w:sz="4" w:space="0" w:color="auto"/>
            </w:tcBorders>
            <w:noWrap/>
          </w:tcPr>
          <w:p w14:paraId="071992C7" w14:textId="6D505F5D" w:rsidR="00D90715" w:rsidRPr="00B30BAF" w:rsidRDefault="008D6A6A" w:rsidP="00F70139">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0.150</w:t>
            </w:r>
          </w:p>
        </w:tc>
      </w:tr>
    </w:tbl>
    <w:p w14:paraId="6200BC10" w14:textId="77777777" w:rsidR="001B49DD" w:rsidRPr="009F5C57" w:rsidRDefault="001B49DD" w:rsidP="00382A03">
      <w:pPr>
        <w:spacing w:after="0" w:line="240" w:lineRule="auto"/>
        <w:jc w:val="right"/>
        <w:rPr>
          <w:rFonts w:ascii="Times New Roman" w:eastAsia="Times New Roman" w:hAnsi="Times New Roman" w:cs="Times New Roman"/>
          <w:color w:val="000000"/>
          <w:sz w:val="24"/>
          <w:szCs w:val="24"/>
        </w:rPr>
      </w:pPr>
    </w:p>
    <w:p w14:paraId="6C2A5CB9" w14:textId="5E26CB93" w:rsidR="00EA0F6B" w:rsidRDefault="00EA0F6B" w:rsidP="00D427A9">
      <w:pPr>
        <w:spacing w:after="0" w:line="240" w:lineRule="auto"/>
        <w:rPr>
          <w:rFonts w:ascii="Times New Roman" w:hAnsi="Times New Roman" w:cs="Times New Roman"/>
          <w:sz w:val="24"/>
          <w:szCs w:val="24"/>
        </w:rPr>
      </w:pPr>
    </w:p>
    <w:p w14:paraId="2E812263" w14:textId="77777777" w:rsidR="00B630EF" w:rsidRDefault="00B630EF" w:rsidP="00D427A9">
      <w:pPr>
        <w:spacing w:after="0" w:line="240" w:lineRule="auto"/>
        <w:rPr>
          <w:rFonts w:ascii="Times New Roman" w:hAnsi="Times New Roman" w:cs="Times New Roman"/>
          <w:sz w:val="24"/>
          <w:szCs w:val="24"/>
        </w:rPr>
      </w:pPr>
    </w:p>
    <w:p w14:paraId="4786D773" w14:textId="77777777" w:rsidR="00B630EF" w:rsidRDefault="00B630EF" w:rsidP="00D427A9">
      <w:pPr>
        <w:spacing w:after="0" w:line="240" w:lineRule="auto"/>
        <w:rPr>
          <w:rFonts w:ascii="Times New Roman" w:hAnsi="Times New Roman" w:cs="Times New Roman"/>
          <w:sz w:val="24"/>
          <w:szCs w:val="24"/>
        </w:rPr>
      </w:pPr>
    </w:p>
    <w:p w14:paraId="0B2DC3FD" w14:textId="77777777" w:rsidR="00DB273A" w:rsidRDefault="00DB273A" w:rsidP="00B630EF">
      <w:pPr>
        <w:spacing w:line="240" w:lineRule="auto"/>
        <w:rPr>
          <w:rFonts w:ascii="Times New Roman" w:hAnsi="Times New Roman" w:cs="Times New Roman"/>
          <w:b/>
          <w:bCs/>
          <w:sz w:val="24"/>
          <w:szCs w:val="24"/>
        </w:rPr>
      </w:pPr>
    </w:p>
    <w:p w14:paraId="5D4801B3" w14:textId="687C7F55" w:rsidR="00B630EF" w:rsidRDefault="00B630EF" w:rsidP="00B630EF">
      <w:pPr>
        <w:spacing w:line="240" w:lineRule="auto"/>
        <w:rPr>
          <w:rFonts w:ascii="Times New Roman" w:hAnsi="Times New Roman" w:cs="Times New Roman"/>
          <w:sz w:val="24"/>
          <w:szCs w:val="24"/>
        </w:rPr>
      </w:pPr>
      <w:r w:rsidRPr="009F5C57">
        <w:rPr>
          <w:rFonts w:ascii="Times New Roman" w:hAnsi="Times New Roman" w:cs="Times New Roman"/>
          <w:b/>
          <w:bCs/>
          <w:sz w:val="24"/>
          <w:szCs w:val="24"/>
        </w:rPr>
        <w:t>Table 2</w:t>
      </w:r>
      <w:r w:rsidRPr="009F5C57">
        <w:rPr>
          <w:rFonts w:ascii="Times New Roman" w:hAnsi="Times New Roman" w:cs="Times New Roman"/>
          <w:sz w:val="24"/>
          <w:szCs w:val="24"/>
        </w:rPr>
        <w:t>: Grassy Gap WWTP Effluent Flow Monthly Statistics.  Total effluent flow volume is measured in million gallons (MG).  Min, max and average daily values are represented in units of millions of gallons per day (MGD).</w:t>
      </w:r>
    </w:p>
    <w:p w14:paraId="0B141EB3" w14:textId="77777777" w:rsidR="00C2222F" w:rsidRDefault="00C2222F" w:rsidP="00B630EF">
      <w:pPr>
        <w:spacing w:line="240" w:lineRule="auto"/>
        <w:rPr>
          <w:rFonts w:ascii="Times New Roman" w:hAnsi="Times New Roman" w:cs="Times New Roman"/>
          <w:sz w:val="24"/>
          <w:szCs w:val="24"/>
        </w:rPr>
      </w:pPr>
    </w:p>
    <w:tbl>
      <w:tblPr>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1545"/>
        <w:gridCol w:w="1729"/>
        <w:gridCol w:w="1649"/>
        <w:gridCol w:w="1940"/>
      </w:tblGrid>
      <w:tr w:rsidR="0053167C" w:rsidRPr="009F5C57" w14:paraId="25557EA1" w14:textId="3865FC85" w:rsidTr="005174D9">
        <w:trPr>
          <w:trHeight w:val="312"/>
        </w:trPr>
        <w:tc>
          <w:tcPr>
            <w:tcW w:w="2490" w:type="dxa"/>
            <w:noWrap/>
            <w:vAlign w:val="bottom"/>
            <w:hideMark/>
          </w:tcPr>
          <w:p w14:paraId="13401A3E" w14:textId="02C82A85" w:rsidR="0053167C" w:rsidRPr="00B30BAF" w:rsidRDefault="009B6721" w:rsidP="00382A0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Grassy Gap WWTP</w:t>
            </w:r>
          </w:p>
        </w:tc>
        <w:tc>
          <w:tcPr>
            <w:tcW w:w="1545" w:type="dxa"/>
            <w:noWrap/>
            <w:vAlign w:val="bottom"/>
            <w:hideMark/>
          </w:tcPr>
          <w:p w14:paraId="1D3B820F" w14:textId="2BD3A7BF" w:rsidR="0053167C" w:rsidRPr="00B30BAF" w:rsidRDefault="0053167C" w:rsidP="00382A03">
            <w:pPr>
              <w:spacing w:after="0" w:line="240" w:lineRule="auto"/>
              <w:rPr>
                <w:rFonts w:ascii="Times New Roman" w:eastAsia="Times New Roman" w:hAnsi="Times New Roman" w:cs="Times New Roman"/>
                <w:color w:val="000000"/>
                <w:sz w:val="24"/>
                <w:szCs w:val="24"/>
              </w:rPr>
            </w:pPr>
            <w:r w:rsidRPr="00B30BAF">
              <w:rPr>
                <w:rFonts w:ascii="Times New Roman" w:eastAsia="Times New Roman" w:hAnsi="Times New Roman" w:cs="Times New Roman"/>
                <w:color w:val="000000"/>
                <w:sz w:val="24"/>
                <w:szCs w:val="24"/>
              </w:rPr>
              <w:t>Total</w:t>
            </w:r>
            <w:r w:rsidRPr="009F5C57">
              <w:rPr>
                <w:rFonts w:ascii="Times New Roman" w:eastAsia="Times New Roman" w:hAnsi="Times New Roman" w:cs="Times New Roman"/>
                <w:color w:val="000000"/>
                <w:sz w:val="24"/>
                <w:szCs w:val="24"/>
              </w:rPr>
              <w:t xml:space="preserve"> </w:t>
            </w:r>
            <w:r w:rsidR="00CF2D3E">
              <w:rPr>
                <w:rFonts w:ascii="Times New Roman" w:eastAsia="Times New Roman" w:hAnsi="Times New Roman" w:cs="Times New Roman"/>
                <w:color w:val="000000"/>
                <w:sz w:val="24"/>
                <w:szCs w:val="24"/>
              </w:rPr>
              <w:t>flow</w:t>
            </w:r>
            <w:r w:rsidRPr="00B30BAF">
              <w:rPr>
                <w:rFonts w:ascii="Times New Roman" w:eastAsia="Times New Roman" w:hAnsi="Times New Roman" w:cs="Times New Roman"/>
                <w:color w:val="000000"/>
                <w:sz w:val="24"/>
                <w:szCs w:val="24"/>
              </w:rPr>
              <w:t xml:space="preserve"> (MG)</w:t>
            </w:r>
          </w:p>
        </w:tc>
        <w:tc>
          <w:tcPr>
            <w:tcW w:w="1729" w:type="dxa"/>
            <w:noWrap/>
            <w:vAlign w:val="bottom"/>
            <w:hideMark/>
          </w:tcPr>
          <w:p w14:paraId="0EF94282" w14:textId="77777777" w:rsidR="0053167C" w:rsidRPr="00B30BAF" w:rsidRDefault="0053167C" w:rsidP="00382A03">
            <w:pPr>
              <w:spacing w:after="0" w:line="240" w:lineRule="auto"/>
              <w:rPr>
                <w:rFonts w:ascii="Times New Roman" w:eastAsia="Times New Roman" w:hAnsi="Times New Roman" w:cs="Times New Roman"/>
                <w:color w:val="000000"/>
                <w:sz w:val="24"/>
                <w:szCs w:val="24"/>
              </w:rPr>
            </w:pPr>
            <w:r w:rsidRPr="00B30BAF">
              <w:rPr>
                <w:rFonts w:ascii="Times New Roman" w:eastAsia="Times New Roman" w:hAnsi="Times New Roman" w:cs="Times New Roman"/>
                <w:color w:val="000000"/>
                <w:sz w:val="24"/>
                <w:szCs w:val="24"/>
              </w:rPr>
              <w:t>Min (MGD)</w:t>
            </w:r>
          </w:p>
        </w:tc>
        <w:tc>
          <w:tcPr>
            <w:tcW w:w="1649" w:type="dxa"/>
            <w:noWrap/>
            <w:vAlign w:val="bottom"/>
            <w:hideMark/>
          </w:tcPr>
          <w:p w14:paraId="0B792C87" w14:textId="77777777" w:rsidR="0053167C" w:rsidRPr="00B30BAF" w:rsidRDefault="0053167C" w:rsidP="00382A03">
            <w:pPr>
              <w:spacing w:after="0" w:line="240" w:lineRule="auto"/>
              <w:rPr>
                <w:rFonts w:ascii="Times New Roman" w:eastAsia="Times New Roman" w:hAnsi="Times New Roman" w:cs="Times New Roman"/>
                <w:color w:val="000000"/>
                <w:sz w:val="24"/>
                <w:szCs w:val="24"/>
              </w:rPr>
            </w:pPr>
            <w:r w:rsidRPr="00B30BAF">
              <w:rPr>
                <w:rFonts w:ascii="Times New Roman" w:eastAsia="Times New Roman" w:hAnsi="Times New Roman" w:cs="Times New Roman"/>
                <w:color w:val="000000"/>
                <w:sz w:val="24"/>
                <w:szCs w:val="24"/>
              </w:rPr>
              <w:t>Max (MGD)</w:t>
            </w:r>
          </w:p>
        </w:tc>
        <w:tc>
          <w:tcPr>
            <w:tcW w:w="1940" w:type="dxa"/>
            <w:noWrap/>
            <w:vAlign w:val="bottom"/>
            <w:hideMark/>
          </w:tcPr>
          <w:p w14:paraId="42ADEC78" w14:textId="77777777" w:rsidR="0053167C" w:rsidRPr="00B30BAF" w:rsidRDefault="0053167C" w:rsidP="00382A03">
            <w:pPr>
              <w:spacing w:after="0" w:line="240" w:lineRule="auto"/>
              <w:rPr>
                <w:rFonts w:ascii="Times New Roman" w:eastAsia="Times New Roman" w:hAnsi="Times New Roman" w:cs="Times New Roman"/>
                <w:color w:val="000000"/>
                <w:sz w:val="24"/>
                <w:szCs w:val="24"/>
              </w:rPr>
            </w:pPr>
            <w:r w:rsidRPr="00B30BAF">
              <w:rPr>
                <w:rFonts w:ascii="Times New Roman" w:eastAsia="Times New Roman" w:hAnsi="Times New Roman" w:cs="Times New Roman"/>
                <w:color w:val="000000"/>
                <w:sz w:val="24"/>
                <w:szCs w:val="24"/>
              </w:rPr>
              <w:t>Average (MGD)</w:t>
            </w:r>
          </w:p>
        </w:tc>
      </w:tr>
      <w:tr w:rsidR="00B630EF" w:rsidRPr="009F5C57" w14:paraId="2CAB0551" w14:textId="69BF003A" w:rsidTr="00CA6B10">
        <w:trPr>
          <w:trHeight w:val="312"/>
        </w:trPr>
        <w:tc>
          <w:tcPr>
            <w:tcW w:w="2490" w:type="dxa"/>
            <w:noWrap/>
            <w:vAlign w:val="bottom"/>
            <w:hideMark/>
          </w:tcPr>
          <w:p w14:paraId="5BE7A175" w14:textId="55D9CCC2"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July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545" w:type="dxa"/>
            <w:noWrap/>
          </w:tcPr>
          <w:p w14:paraId="6029DD78" w14:textId="69BB34BC" w:rsidR="00B630EF" w:rsidRPr="00B30BAF" w:rsidRDefault="00DF0A50"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w:t>
            </w:r>
          </w:p>
        </w:tc>
        <w:tc>
          <w:tcPr>
            <w:tcW w:w="1729" w:type="dxa"/>
            <w:noWrap/>
          </w:tcPr>
          <w:p w14:paraId="412227E0" w14:textId="0FB80904" w:rsidR="00B630EF" w:rsidRPr="00B30BAF" w:rsidRDefault="00934839"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w:t>
            </w:r>
          </w:p>
        </w:tc>
        <w:tc>
          <w:tcPr>
            <w:tcW w:w="1649" w:type="dxa"/>
            <w:noWrap/>
          </w:tcPr>
          <w:p w14:paraId="566089B3" w14:textId="74F94133" w:rsidR="00B630EF" w:rsidRPr="00B30BAF" w:rsidRDefault="00934839"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0.113</w:t>
            </w:r>
          </w:p>
        </w:tc>
        <w:tc>
          <w:tcPr>
            <w:tcW w:w="1940" w:type="dxa"/>
            <w:noWrap/>
          </w:tcPr>
          <w:p w14:paraId="508F8340" w14:textId="668EF88A" w:rsidR="00B630EF" w:rsidRPr="00B30BAF" w:rsidRDefault="00934839"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w:t>
            </w:r>
          </w:p>
        </w:tc>
      </w:tr>
      <w:tr w:rsidR="00B630EF" w:rsidRPr="009F5C57" w14:paraId="3D0CBCC7" w14:textId="3415FD86" w:rsidTr="00CA6B10">
        <w:trPr>
          <w:trHeight w:val="312"/>
        </w:trPr>
        <w:tc>
          <w:tcPr>
            <w:tcW w:w="2490" w:type="dxa"/>
            <w:noWrap/>
            <w:vAlign w:val="bottom"/>
            <w:hideMark/>
          </w:tcPr>
          <w:p w14:paraId="37F7D0D0" w14:textId="1BDEA73E"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August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545" w:type="dxa"/>
            <w:noWrap/>
          </w:tcPr>
          <w:p w14:paraId="391293FB" w14:textId="4700B1D3" w:rsidR="00B630EF" w:rsidRPr="00B30BAF" w:rsidRDefault="00DF0A50"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0.84</w:t>
            </w:r>
          </w:p>
        </w:tc>
        <w:tc>
          <w:tcPr>
            <w:tcW w:w="1729" w:type="dxa"/>
            <w:noWrap/>
          </w:tcPr>
          <w:p w14:paraId="18C3C48D" w14:textId="58472B9D" w:rsidR="00B630EF" w:rsidRPr="00B30BAF" w:rsidRDefault="007376C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w:t>
            </w:r>
          </w:p>
        </w:tc>
        <w:tc>
          <w:tcPr>
            <w:tcW w:w="1649" w:type="dxa"/>
            <w:noWrap/>
          </w:tcPr>
          <w:p w14:paraId="295809D3" w14:textId="1799BB83" w:rsidR="00B630EF" w:rsidRPr="00B30BAF" w:rsidRDefault="007376C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w:t>
            </w:r>
          </w:p>
        </w:tc>
        <w:tc>
          <w:tcPr>
            <w:tcW w:w="1940" w:type="dxa"/>
            <w:noWrap/>
          </w:tcPr>
          <w:p w14:paraId="317DAAC3" w14:textId="22A9727C" w:rsidR="00B630EF" w:rsidRPr="00B30BAF" w:rsidRDefault="007376C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0.027</w:t>
            </w:r>
          </w:p>
        </w:tc>
      </w:tr>
      <w:tr w:rsidR="00B630EF" w:rsidRPr="009F5C57" w14:paraId="566BBBF7" w14:textId="3E71EFBD" w:rsidTr="00CA6B10">
        <w:trPr>
          <w:trHeight w:val="312"/>
        </w:trPr>
        <w:tc>
          <w:tcPr>
            <w:tcW w:w="2490" w:type="dxa"/>
            <w:noWrap/>
            <w:vAlign w:val="bottom"/>
            <w:hideMark/>
          </w:tcPr>
          <w:p w14:paraId="2CB2F224" w14:textId="16A59F74"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September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545" w:type="dxa"/>
            <w:noWrap/>
          </w:tcPr>
          <w:p w14:paraId="68000C5E" w14:textId="6A14DC34" w:rsidR="00B630EF" w:rsidRPr="00B30BAF" w:rsidRDefault="00CA6E88"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0.93</w:t>
            </w:r>
          </w:p>
        </w:tc>
        <w:tc>
          <w:tcPr>
            <w:tcW w:w="1729" w:type="dxa"/>
            <w:noWrap/>
          </w:tcPr>
          <w:p w14:paraId="64E76250" w14:textId="1B3AD6D4" w:rsidR="00B630EF" w:rsidRPr="00B30BAF" w:rsidRDefault="00253EC4"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w:t>
            </w:r>
          </w:p>
        </w:tc>
        <w:tc>
          <w:tcPr>
            <w:tcW w:w="1649" w:type="dxa"/>
            <w:noWrap/>
          </w:tcPr>
          <w:p w14:paraId="1BB3940C" w14:textId="75F9E043" w:rsidR="00B630EF" w:rsidRPr="00B30BAF" w:rsidRDefault="00253EC4"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w:t>
            </w:r>
          </w:p>
        </w:tc>
        <w:tc>
          <w:tcPr>
            <w:tcW w:w="1940" w:type="dxa"/>
            <w:noWrap/>
          </w:tcPr>
          <w:p w14:paraId="534342EF" w14:textId="14B9FF3B" w:rsidR="00B630EF" w:rsidRPr="00B30BAF" w:rsidRDefault="00253EC4"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w:t>
            </w:r>
          </w:p>
        </w:tc>
      </w:tr>
      <w:tr w:rsidR="00B630EF" w:rsidRPr="009F5C57" w14:paraId="1CA7ACE3" w14:textId="09769AD8" w:rsidTr="00CA6B10">
        <w:trPr>
          <w:trHeight w:val="312"/>
        </w:trPr>
        <w:tc>
          <w:tcPr>
            <w:tcW w:w="2490" w:type="dxa"/>
            <w:noWrap/>
            <w:vAlign w:val="bottom"/>
            <w:hideMark/>
          </w:tcPr>
          <w:p w14:paraId="7E16D735" w14:textId="1C4C4F2F"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October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545" w:type="dxa"/>
            <w:noWrap/>
          </w:tcPr>
          <w:p w14:paraId="4D4AFC59" w14:textId="3E4260E5" w:rsidR="00B630EF" w:rsidRPr="00B30BAF" w:rsidRDefault="00CA6E88"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0.81</w:t>
            </w:r>
          </w:p>
        </w:tc>
        <w:tc>
          <w:tcPr>
            <w:tcW w:w="1729" w:type="dxa"/>
            <w:noWrap/>
          </w:tcPr>
          <w:p w14:paraId="50BFB1FB" w14:textId="1BF8AF98" w:rsidR="00B630EF" w:rsidRPr="00B30BAF" w:rsidRDefault="00FD7954"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w:t>
            </w:r>
          </w:p>
        </w:tc>
        <w:tc>
          <w:tcPr>
            <w:tcW w:w="1649" w:type="dxa"/>
            <w:noWrap/>
          </w:tcPr>
          <w:p w14:paraId="651BC73E" w14:textId="052C1748" w:rsidR="00B630EF" w:rsidRPr="00B30BAF" w:rsidRDefault="00FD7954"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0.157</w:t>
            </w:r>
          </w:p>
        </w:tc>
        <w:tc>
          <w:tcPr>
            <w:tcW w:w="1940" w:type="dxa"/>
            <w:noWrap/>
          </w:tcPr>
          <w:p w14:paraId="75B7864A" w14:textId="57F53393" w:rsidR="00B630EF" w:rsidRPr="00B30BAF" w:rsidRDefault="00FD7954"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0.026</w:t>
            </w:r>
          </w:p>
        </w:tc>
      </w:tr>
      <w:tr w:rsidR="00B630EF" w:rsidRPr="009F5C57" w14:paraId="6996B581" w14:textId="0CDEE3FF" w:rsidTr="00CA6B10">
        <w:trPr>
          <w:trHeight w:val="312"/>
        </w:trPr>
        <w:tc>
          <w:tcPr>
            <w:tcW w:w="2490" w:type="dxa"/>
            <w:noWrap/>
            <w:vAlign w:val="bottom"/>
            <w:hideMark/>
          </w:tcPr>
          <w:p w14:paraId="67A0386F" w14:textId="6142E2EC"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November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545" w:type="dxa"/>
            <w:noWrap/>
          </w:tcPr>
          <w:p w14:paraId="08A1EE77" w14:textId="31212B49" w:rsidR="00B630EF" w:rsidRPr="00B30BAF" w:rsidRDefault="009B6C6B"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0.66</w:t>
            </w:r>
          </w:p>
        </w:tc>
        <w:tc>
          <w:tcPr>
            <w:tcW w:w="1729" w:type="dxa"/>
            <w:noWrap/>
          </w:tcPr>
          <w:p w14:paraId="47461389" w14:textId="36032C2B" w:rsidR="00B630EF" w:rsidRPr="00B30BAF" w:rsidRDefault="00DD6F68"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w:t>
            </w:r>
          </w:p>
        </w:tc>
        <w:tc>
          <w:tcPr>
            <w:tcW w:w="1649" w:type="dxa"/>
            <w:noWrap/>
          </w:tcPr>
          <w:p w14:paraId="66685379" w14:textId="3304C153" w:rsidR="00B630EF" w:rsidRPr="00B30BAF" w:rsidRDefault="00DD6F68"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0.067</w:t>
            </w:r>
          </w:p>
        </w:tc>
        <w:tc>
          <w:tcPr>
            <w:tcW w:w="1940" w:type="dxa"/>
            <w:noWrap/>
          </w:tcPr>
          <w:p w14:paraId="4B572797" w14:textId="13177DA4" w:rsidR="00B630EF" w:rsidRPr="00B30BAF" w:rsidRDefault="00DD6F68"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w:t>
            </w:r>
          </w:p>
        </w:tc>
      </w:tr>
      <w:tr w:rsidR="00B630EF" w:rsidRPr="009F5C57" w14:paraId="3004A11C" w14:textId="135EAAA1" w:rsidTr="009023EE">
        <w:trPr>
          <w:trHeight w:val="312"/>
        </w:trPr>
        <w:tc>
          <w:tcPr>
            <w:tcW w:w="2490" w:type="dxa"/>
            <w:noWrap/>
            <w:vAlign w:val="bottom"/>
            <w:hideMark/>
          </w:tcPr>
          <w:p w14:paraId="55BDF40C" w14:textId="0580C8C7"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December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4</w:t>
            </w:r>
          </w:p>
        </w:tc>
        <w:tc>
          <w:tcPr>
            <w:tcW w:w="1545" w:type="dxa"/>
            <w:tcBorders>
              <w:bottom w:val="single" w:sz="4" w:space="0" w:color="auto"/>
            </w:tcBorders>
            <w:noWrap/>
          </w:tcPr>
          <w:p w14:paraId="7348568F" w14:textId="56F702A3" w:rsidR="00B630EF" w:rsidRPr="00B30BAF" w:rsidRDefault="009B6C6B"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1.46</w:t>
            </w:r>
          </w:p>
        </w:tc>
        <w:tc>
          <w:tcPr>
            <w:tcW w:w="1729" w:type="dxa"/>
            <w:noWrap/>
          </w:tcPr>
          <w:p w14:paraId="392DA2DC" w14:textId="4D99A8BF" w:rsidR="00B630EF" w:rsidRPr="00B30BAF" w:rsidRDefault="007313D8"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w:t>
            </w:r>
          </w:p>
        </w:tc>
        <w:tc>
          <w:tcPr>
            <w:tcW w:w="1649" w:type="dxa"/>
            <w:noWrap/>
          </w:tcPr>
          <w:p w14:paraId="26CDB5F4" w14:textId="5A9410DE" w:rsidR="00B630EF" w:rsidRPr="00B30BAF" w:rsidRDefault="004F6664"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0.321</w:t>
            </w:r>
          </w:p>
        </w:tc>
        <w:tc>
          <w:tcPr>
            <w:tcW w:w="1940" w:type="dxa"/>
            <w:noWrap/>
          </w:tcPr>
          <w:p w14:paraId="3CCA17ED" w14:textId="08D97F0E" w:rsidR="00B630EF" w:rsidRPr="00B30BAF" w:rsidRDefault="004F6664"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w:t>
            </w:r>
          </w:p>
        </w:tc>
      </w:tr>
      <w:tr w:rsidR="00B630EF" w:rsidRPr="009F5C57" w14:paraId="23756691" w14:textId="5F2705FA" w:rsidTr="009023EE">
        <w:trPr>
          <w:trHeight w:val="312"/>
        </w:trPr>
        <w:tc>
          <w:tcPr>
            <w:tcW w:w="2490" w:type="dxa"/>
            <w:noWrap/>
            <w:vAlign w:val="bottom"/>
            <w:hideMark/>
          </w:tcPr>
          <w:p w14:paraId="3CA589FC" w14:textId="67872B95"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January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545" w:type="dxa"/>
            <w:noWrap/>
          </w:tcPr>
          <w:p w14:paraId="35AB6815" w14:textId="670C2728" w:rsidR="00B630EF" w:rsidRPr="00B30BAF" w:rsidRDefault="00333B88"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1.64</w:t>
            </w:r>
          </w:p>
        </w:tc>
        <w:tc>
          <w:tcPr>
            <w:tcW w:w="1729" w:type="dxa"/>
            <w:tcBorders>
              <w:bottom w:val="single" w:sz="4" w:space="0" w:color="auto"/>
            </w:tcBorders>
            <w:noWrap/>
          </w:tcPr>
          <w:p w14:paraId="0BC4B7D0" w14:textId="1D8F3F4C" w:rsidR="00B630EF" w:rsidRPr="00B30BAF" w:rsidRDefault="003A014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0.028</w:t>
            </w:r>
          </w:p>
        </w:tc>
        <w:tc>
          <w:tcPr>
            <w:tcW w:w="1649" w:type="dxa"/>
            <w:tcBorders>
              <w:bottom w:val="single" w:sz="4" w:space="0" w:color="auto"/>
            </w:tcBorders>
            <w:noWrap/>
          </w:tcPr>
          <w:p w14:paraId="14CC534C" w14:textId="6F016562" w:rsidR="00B630EF" w:rsidRPr="00B30BAF" w:rsidRDefault="003A014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0.131</w:t>
            </w:r>
          </w:p>
        </w:tc>
        <w:tc>
          <w:tcPr>
            <w:tcW w:w="1940" w:type="dxa"/>
            <w:tcBorders>
              <w:bottom w:val="single" w:sz="4" w:space="0" w:color="auto"/>
            </w:tcBorders>
            <w:noWrap/>
          </w:tcPr>
          <w:p w14:paraId="7DA44EF1" w14:textId="4692BD43" w:rsidR="00B630EF" w:rsidRPr="00B30BAF" w:rsidRDefault="003A014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0.053</w:t>
            </w:r>
          </w:p>
        </w:tc>
      </w:tr>
      <w:tr w:rsidR="00B630EF" w:rsidRPr="009F5C57" w14:paraId="29BF4DD1" w14:textId="359DEB2D" w:rsidTr="00CA6B10">
        <w:trPr>
          <w:trHeight w:val="312"/>
        </w:trPr>
        <w:tc>
          <w:tcPr>
            <w:tcW w:w="2490" w:type="dxa"/>
            <w:noWrap/>
            <w:vAlign w:val="bottom"/>
            <w:hideMark/>
          </w:tcPr>
          <w:p w14:paraId="69EC9B9F" w14:textId="59394FBF"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February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545" w:type="dxa"/>
            <w:noWrap/>
          </w:tcPr>
          <w:p w14:paraId="351AFF86" w14:textId="52DC2B96" w:rsidR="00B630EF" w:rsidRPr="00B30BAF" w:rsidRDefault="00DC34BD"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2.37</w:t>
            </w:r>
          </w:p>
        </w:tc>
        <w:tc>
          <w:tcPr>
            <w:tcW w:w="1729" w:type="dxa"/>
            <w:noWrap/>
          </w:tcPr>
          <w:p w14:paraId="67C98C92" w14:textId="6F5FDBBA" w:rsidR="00B630EF" w:rsidRPr="00B30BAF" w:rsidRDefault="003A014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w:t>
            </w:r>
          </w:p>
        </w:tc>
        <w:tc>
          <w:tcPr>
            <w:tcW w:w="1649" w:type="dxa"/>
            <w:noWrap/>
          </w:tcPr>
          <w:p w14:paraId="3A22B586" w14:textId="4D803E64" w:rsidR="00B630EF" w:rsidRPr="00B30BAF" w:rsidRDefault="003A014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0.322</w:t>
            </w:r>
          </w:p>
        </w:tc>
        <w:tc>
          <w:tcPr>
            <w:tcW w:w="1940" w:type="dxa"/>
            <w:noWrap/>
          </w:tcPr>
          <w:p w14:paraId="609AB284" w14:textId="7C0EF3B9" w:rsidR="00B630EF" w:rsidRPr="00B30BAF" w:rsidRDefault="003A014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0.079</w:t>
            </w:r>
          </w:p>
        </w:tc>
      </w:tr>
      <w:tr w:rsidR="00B630EF" w:rsidRPr="009F5C57" w14:paraId="3B06ED01" w14:textId="5E1C3FA9" w:rsidTr="00CA6B10">
        <w:trPr>
          <w:trHeight w:val="312"/>
        </w:trPr>
        <w:tc>
          <w:tcPr>
            <w:tcW w:w="2490" w:type="dxa"/>
            <w:noWrap/>
            <w:vAlign w:val="bottom"/>
            <w:hideMark/>
          </w:tcPr>
          <w:p w14:paraId="2B1918EE" w14:textId="71516903"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March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545" w:type="dxa"/>
            <w:noWrap/>
          </w:tcPr>
          <w:p w14:paraId="7CDE194E" w14:textId="2726251C" w:rsidR="00B630EF" w:rsidRPr="00B30BAF" w:rsidRDefault="00DC34BD"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0.81</w:t>
            </w:r>
          </w:p>
        </w:tc>
        <w:tc>
          <w:tcPr>
            <w:tcW w:w="1729" w:type="dxa"/>
            <w:noWrap/>
          </w:tcPr>
          <w:p w14:paraId="6F7DC40A" w14:textId="4B1DB4CF" w:rsidR="00B630EF" w:rsidRPr="00B30BAF" w:rsidRDefault="00757092"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w:t>
            </w:r>
          </w:p>
        </w:tc>
        <w:tc>
          <w:tcPr>
            <w:tcW w:w="1649" w:type="dxa"/>
            <w:noWrap/>
          </w:tcPr>
          <w:p w14:paraId="46D69377" w14:textId="0E47B79D" w:rsidR="00B630EF" w:rsidRPr="00B30BAF" w:rsidRDefault="00757092"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w:t>
            </w:r>
          </w:p>
        </w:tc>
        <w:tc>
          <w:tcPr>
            <w:tcW w:w="1940" w:type="dxa"/>
            <w:noWrap/>
          </w:tcPr>
          <w:p w14:paraId="30E4225C" w14:textId="46EBFF51" w:rsidR="00B630EF" w:rsidRPr="00B30BAF" w:rsidRDefault="00757092"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w:t>
            </w:r>
            <w:r w:rsidR="0072304D">
              <w:rPr>
                <w:rFonts w:ascii="Times New Roman" w:eastAsia="Times New Roman" w:hAnsi="Times New Roman" w:cs="Times New Roman"/>
                <w:color w:val="000000"/>
                <w:sz w:val="24"/>
                <w:szCs w:val="24"/>
              </w:rPr>
              <w:t>6</w:t>
            </w:r>
          </w:p>
        </w:tc>
      </w:tr>
      <w:tr w:rsidR="00B630EF" w:rsidRPr="009F5C57" w14:paraId="40805246" w14:textId="63EACD1A" w:rsidTr="009023EE">
        <w:trPr>
          <w:trHeight w:val="312"/>
        </w:trPr>
        <w:tc>
          <w:tcPr>
            <w:tcW w:w="2490" w:type="dxa"/>
            <w:noWrap/>
            <w:vAlign w:val="bottom"/>
            <w:hideMark/>
          </w:tcPr>
          <w:p w14:paraId="13BF0114" w14:textId="58270ADF"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April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545" w:type="dxa"/>
            <w:tcBorders>
              <w:top w:val="single" w:sz="4" w:space="0" w:color="auto"/>
              <w:left w:val="nil"/>
              <w:bottom w:val="single" w:sz="4" w:space="0" w:color="auto"/>
              <w:right w:val="single" w:sz="4" w:space="0" w:color="auto"/>
            </w:tcBorders>
            <w:noWrap/>
          </w:tcPr>
          <w:p w14:paraId="21991B35" w14:textId="7560B78E" w:rsidR="00B630EF" w:rsidRPr="00B30BAF" w:rsidRDefault="00300CD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w:t>
            </w:r>
          </w:p>
        </w:tc>
        <w:tc>
          <w:tcPr>
            <w:tcW w:w="1729" w:type="dxa"/>
            <w:noWrap/>
          </w:tcPr>
          <w:p w14:paraId="09B589E9" w14:textId="3C0E7B50" w:rsidR="00B630EF" w:rsidRPr="00B30BAF" w:rsidRDefault="0094632F"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w:t>
            </w:r>
          </w:p>
        </w:tc>
        <w:tc>
          <w:tcPr>
            <w:tcW w:w="1649" w:type="dxa"/>
            <w:noWrap/>
          </w:tcPr>
          <w:p w14:paraId="14787854" w14:textId="6E48CD9D" w:rsidR="00B630EF" w:rsidRPr="00B30BAF" w:rsidRDefault="0094632F"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w:t>
            </w:r>
          </w:p>
        </w:tc>
        <w:tc>
          <w:tcPr>
            <w:tcW w:w="1940" w:type="dxa"/>
            <w:noWrap/>
          </w:tcPr>
          <w:p w14:paraId="6CACE955" w14:textId="2F4713B2" w:rsidR="00B630EF" w:rsidRPr="00B30BAF" w:rsidRDefault="0094632F"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w:t>
            </w:r>
            <w:r w:rsidR="00DA604F">
              <w:rPr>
                <w:rFonts w:ascii="Times New Roman" w:eastAsia="Times New Roman" w:hAnsi="Times New Roman" w:cs="Times New Roman"/>
                <w:color w:val="000000"/>
                <w:sz w:val="24"/>
                <w:szCs w:val="24"/>
              </w:rPr>
              <w:t>8</w:t>
            </w:r>
          </w:p>
        </w:tc>
      </w:tr>
      <w:tr w:rsidR="00B630EF" w:rsidRPr="009F5C57" w14:paraId="7522C10F" w14:textId="3073E991" w:rsidTr="00CA6B10">
        <w:trPr>
          <w:trHeight w:val="312"/>
        </w:trPr>
        <w:tc>
          <w:tcPr>
            <w:tcW w:w="2490" w:type="dxa"/>
            <w:noWrap/>
            <w:vAlign w:val="bottom"/>
            <w:hideMark/>
          </w:tcPr>
          <w:p w14:paraId="15E10C97" w14:textId="5A5ED0DF"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May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545" w:type="dxa"/>
            <w:tcBorders>
              <w:top w:val="single" w:sz="4" w:space="0" w:color="auto"/>
              <w:left w:val="nil"/>
              <w:bottom w:val="single" w:sz="4" w:space="0" w:color="auto"/>
              <w:right w:val="single" w:sz="4" w:space="0" w:color="auto"/>
            </w:tcBorders>
            <w:noWrap/>
          </w:tcPr>
          <w:p w14:paraId="75ACC96E" w14:textId="4206CCC2" w:rsidR="00B630EF" w:rsidRPr="00B30BAF" w:rsidRDefault="00B161D0"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2.64</w:t>
            </w:r>
          </w:p>
        </w:tc>
        <w:tc>
          <w:tcPr>
            <w:tcW w:w="1729" w:type="dxa"/>
            <w:tcBorders>
              <w:top w:val="single" w:sz="4" w:space="0" w:color="auto"/>
              <w:left w:val="single" w:sz="4" w:space="0" w:color="auto"/>
              <w:bottom w:val="single" w:sz="4" w:space="0" w:color="auto"/>
              <w:right w:val="single" w:sz="4" w:space="0" w:color="auto"/>
            </w:tcBorders>
            <w:noWrap/>
          </w:tcPr>
          <w:p w14:paraId="00B8733B" w14:textId="31281D8E" w:rsidR="00B630EF" w:rsidRPr="00B30BAF" w:rsidRDefault="00D604B7"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0.025</w:t>
            </w:r>
          </w:p>
        </w:tc>
        <w:tc>
          <w:tcPr>
            <w:tcW w:w="1649" w:type="dxa"/>
            <w:tcBorders>
              <w:top w:val="single" w:sz="4" w:space="0" w:color="auto"/>
              <w:left w:val="single" w:sz="4" w:space="0" w:color="auto"/>
              <w:bottom w:val="single" w:sz="4" w:space="0" w:color="auto"/>
              <w:right w:val="single" w:sz="4" w:space="0" w:color="auto"/>
            </w:tcBorders>
            <w:noWrap/>
          </w:tcPr>
          <w:p w14:paraId="3F29520F" w14:textId="0A50A564" w:rsidR="00B630EF" w:rsidRPr="00B30BAF" w:rsidRDefault="00D604B7"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0.347</w:t>
            </w:r>
          </w:p>
        </w:tc>
        <w:tc>
          <w:tcPr>
            <w:tcW w:w="1940" w:type="dxa"/>
            <w:tcBorders>
              <w:top w:val="single" w:sz="4" w:space="0" w:color="auto"/>
              <w:left w:val="single" w:sz="4" w:space="0" w:color="auto"/>
              <w:bottom w:val="single" w:sz="4" w:space="0" w:color="auto"/>
              <w:right w:val="single" w:sz="4" w:space="0" w:color="auto"/>
            </w:tcBorders>
            <w:noWrap/>
          </w:tcPr>
          <w:p w14:paraId="2F3DE90F" w14:textId="38A747B7" w:rsidR="00B630EF" w:rsidRPr="00B30BAF" w:rsidRDefault="00D604B7"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w:t>
            </w:r>
          </w:p>
        </w:tc>
      </w:tr>
      <w:tr w:rsidR="00B630EF" w:rsidRPr="009F5C57" w14:paraId="7BE65A8D" w14:textId="0B5F2945" w:rsidTr="00CA6B10">
        <w:trPr>
          <w:trHeight w:val="312"/>
        </w:trPr>
        <w:tc>
          <w:tcPr>
            <w:tcW w:w="2490" w:type="dxa"/>
            <w:noWrap/>
            <w:vAlign w:val="bottom"/>
            <w:hideMark/>
          </w:tcPr>
          <w:p w14:paraId="515549C5" w14:textId="7F5FE67B" w:rsidR="00B630EF" w:rsidRPr="00B30BAF" w:rsidRDefault="00B630EF" w:rsidP="00B630EF">
            <w:pPr>
              <w:spacing w:after="0" w:line="240" w:lineRule="auto"/>
              <w:rPr>
                <w:rFonts w:ascii="Times New Roman" w:eastAsia="Times New Roman" w:hAnsi="Times New Roman" w:cs="Times New Roman"/>
                <w:b/>
                <w:bCs/>
                <w:color w:val="000000"/>
                <w:sz w:val="24"/>
                <w:szCs w:val="24"/>
              </w:rPr>
            </w:pPr>
            <w:r w:rsidRPr="00B30BAF">
              <w:rPr>
                <w:rFonts w:ascii="Times New Roman" w:eastAsia="Times New Roman" w:hAnsi="Times New Roman" w:cs="Times New Roman"/>
                <w:b/>
                <w:bCs/>
                <w:color w:val="000000"/>
                <w:sz w:val="24"/>
                <w:szCs w:val="24"/>
              </w:rPr>
              <w:t xml:space="preserve">June </w:t>
            </w:r>
            <w:r>
              <w:rPr>
                <w:rFonts w:ascii="Times New Roman" w:eastAsia="Times New Roman" w:hAnsi="Times New Roman" w:cs="Times New Roman"/>
                <w:b/>
                <w:bCs/>
                <w:color w:val="000000"/>
                <w:sz w:val="24"/>
                <w:szCs w:val="24"/>
              </w:rPr>
              <w:t>‘2</w:t>
            </w:r>
            <w:r w:rsidR="003A014C">
              <w:rPr>
                <w:rFonts w:ascii="Times New Roman" w:eastAsia="Times New Roman" w:hAnsi="Times New Roman" w:cs="Times New Roman"/>
                <w:b/>
                <w:bCs/>
                <w:color w:val="000000"/>
                <w:sz w:val="24"/>
                <w:szCs w:val="24"/>
              </w:rPr>
              <w:t>5</w:t>
            </w:r>
          </w:p>
        </w:tc>
        <w:tc>
          <w:tcPr>
            <w:tcW w:w="1545" w:type="dxa"/>
            <w:tcBorders>
              <w:top w:val="single" w:sz="4" w:space="0" w:color="auto"/>
              <w:left w:val="nil"/>
              <w:bottom w:val="single" w:sz="4" w:space="0" w:color="auto"/>
              <w:right w:val="single" w:sz="4" w:space="0" w:color="auto"/>
            </w:tcBorders>
            <w:noWrap/>
          </w:tcPr>
          <w:p w14:paraId="4FFBE501" w14:textId="4EF5A79B" w:rsidR="00B630EF" w:rsidRPr="00B30BAF" w:rsidRDefault="00F20F40"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w:t>
            </w:r>
          </w:p>
        </w:tc>
        <w:tc>
          <w:tcPr>
            <w:tcW w:w="1729" w:type="dxa"/>
            <w:tcBorders>
              <w:top w:val="single" w:sz="4" w:space="0" w:color="auto"/>
              <w:left w:val="single" w:sz="4" w:space="0" w:color="auto"/>
              <w:bottom w:val="single" w:sz="4" w:space="0" w:color="auto"/>
              <w:right w:val="single" w:sz="4" w:space="0" w:color="auto"/>
            </w:tcBorders>
            <w:noWrap/>
          </w:tcPr>
          <w:p w14:paraId="0D8D3A6C" w14:textId="6F017943" w:rsidR="00B630EF" w:rsidRPr="00B30BAF" w:rsidRDefault="002D12E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0.026</w:t>
            </w:r>
          </w:p>
        </w:tc>
        <w:tc>
          <w:tcPr>
            <w:tcW w:w="1649" w:type="dxa"/>
            <w:tcBorders>
              <w:top w:val="single" w:sz="4" w:space="0" w:color="auto"/>
              <w:left w:val="single" w:sz="4" w:space="0" w:color="auto"/>
              <w:bottom w:val="single" w:sz="4" w:space="0" w:color="auto"/>
              <w:right w:val="single" w:sz="4" w:space="0" w:color="auto"/>
            </w:tcBorders>
            <w:noWrap/>
          </w:tcPr>
          <w:p w14:paraId="7E06F9A7" w14:textId="329A59EA" w:rsidR="00B630EF" w:rsidRPr="00B30BAF" w:rsidRDefault="002D12E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w:t>
            </w:r>
          </w:p>
        </w:tc>
        <w:tc>
          <w:tcPr>
            <w:tcW w:w="1940" w:type="dxa"/>
            <w:tcBorders>
              <w:top w:val="single" w:sz="4" w:space="0" w:color="auto"/>
              <w:left w:val="single" w:sz="4" w:space="0" w:color="auto"/>
              <w:bottom w:val="single" w:sz="4" w:space="0" w:color="auto"/>
              <w:right w:val="single" w:sz="4" w:space="0" w:color="auto"/>
            </w:tcBorders>
            <w:noWrap/>
          </w:tcPr>
          <w:p w14:paraId="6CA47340" w14:textId="148764DE" w:rsidR="00B630EF" w:rsidRPr="00B30BAF" w:rsidRDefault="002D12EC" w:rsidP="00B630EF">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w:t>
            </w:r>
          </w:p>
        </w:tc>
      </w:tr>
    </w:tbl>
    <w:p w14:paraId="3DE09AC3" w14:textId="77777777" w:rsidR="00D266A5" w:rsidRPr="009F5C57" w:rsidRDefault="00D266A5" w:rsidP="00382A03">
      <w:pPr>
        <w:spacing w:after="0" w:line="240" w:lineRule="auto"/>
        <w:jc w:val="right"/>
        <w:rPr>
          <w:rFonts w:ascii="Times New Roman" w:eastAsia="Times New Roman" w:hAnsi="Times New Roman" w:cs="Times New Roman"/>
          <w:color w:val="000000"/>
          <w:sz w:val="24"/>
          <w:szCs w:val="24"/>
        </w:rPr>
      </w:pPr>
    </w:p>
    <w:p w14:paraId="02AE9083" w14:textId="77777777" w:rsidR="005D6B45" w:rsidRPr="009F5C57" w:rsidRDefault="005D6B45" w:rsidP="00D427A9">
      <w:pPr>
        <w:spacing w:line="240" w:lineRule="auto"/>
        <w:rPr>
          <w:rFonts w:ascii="Times New Roman" w:hAnsi="Times New Roman" w:cs="Times New Roman"/>
          <w:sz w:val="24"/>
          <w:szCs w:val="24"/>
        </w:rPr>
      </w:pPr>
    </w:p>
    <w:sectPr w:rsidR="005D6B45" w:rsidRPr="009F5C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Dreaming Outloud Script Pro">
    <w:altName w:val="Calibri"/>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854D7A"/>
    <w:multiLevelType w:val="hybridMultilevel"/>
    <w:tmpl w:val="EFD6A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993626"/>
    <w:multiLevelType w:val="hybridMultilevel"/>
    <w:tmpl w:val="F79EE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671B7C"/>
    <w:multiLevelType w:val="hybridMultilevel"/>
    <w:tmpl w:val="79D8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5150BB"/>
    <w:multiLevelType w:val="hybridMultilevel"/>
    <w:tmpl w:val="CAD28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2C4094"/>
    <w:multiLevelType w:val="hybridMultilevel"/>
    <w:tmpl w:val="822A0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3612471">
    <w:abstractNumId w:val="1"/>
  </w:num>
  <w:num w:numId="2" w16cid:durableId="249581330">
    <w:abstractNumId w:val="2"/>
  </w:num>
  <w:num w:numId="3" w16cid:durableId="1818760066">
    <w:abstractNumId w:val="0"/>
  </w:num>
  <w:num w:numId="4" w16cid:durableId="1915357920">
    <w:abstractNumId w:val="4"/>
  </w:num>
  <w:num w:numId="5" w16cid:durableId="1009791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CEA"/>
    <w:rsid w:val="00006662"/>
    <w:rsid w:val="00042D5E"/>
    <w:rsid w:val="000510B2"/>
    <w:rsid w:val="0008140D"/>
    <w:rsid w:val="00093C21"/>
    <w:rsid w:val="000A40E8"/>
    <w:rsid w:val="000E5BAA"/>
    <w:rsid w:val="000E6693"/>
    <w:rsid w:val="000F47F8"/>
    <w:rsid w:val="000F7AC7"/>
    <w:rsid w:val="00104CE8"/>
    <w:rsid w:val="00113326"/>
    <w:rsid w:val="00117B62"/>
    <w:rsid w:val="001249CE"/>
    <w:rsid w:val="00131EA2"/>
    <w:rsid w:val="0014217D"/>
    <w:rsid w:val="00150AFD"/>
    <w:rsid w:val="0015453C"/>
    <w:rsid w:val="001623ED"/>
    <w:rsid w:val="00166D2E"/>
    <w:rsid w:val="00172E0C"/>
    <w:rsid w:val="00184FE4"/>
    <w:rsid w:val="00192FA5"/>
    <w:rsid w:val="001932C3"/>
    <w:rsid w:val="001B2CDE"/>
    <w:rsid w:val="001B49DD"/>
    <w:rsid w:val="001C094B"/>
    <w:rsid w:val="001C3F30"/>
    <w:rsid w:val="001C74D8"/>
    <w:rsid w:val="001F17D1"/>
    <w:rsid w:val="002213A3"/>
    <w:rsid w:val="002515E9"/>
    <w:rsid w:val="00253EC4"/>
    <w:rsid w:val="002654E7"/>
    <w:rsid w:val="002806BB"/>
    <w:rsid w:val="00284C2B"/>
    <w:rsid w:val="002863B3"/>
    <w:rsid w:val="002B62BD"/>
    <w:rsid w:val="002C004A"/>
    <w:rsid w:val="002D12EC"/>
    <w:rsid w:val="002D552F"/>
    <w:rsid w:val="002E4A63"/>
    <w:rsid w:val="002F389F"/>
    <w:rsid w:val="00300CDC"/>
    <w:rsid w:val="00304107"/>
    <w:rsid w:val="00317FCE"/>
    <w:rsid w:val="00322774"/>
    <w:rsid w:val="00326789"/>
    <w:rsid w:val="00331F8B"/>
    <w:rsid w:val="00333B88"/>
    <w:rsid w:val="003349A8"/>
    <w:rsid w:val="0035031B"/>
    <w:rsid w:val="003661BD"/>
    <w:rsid w:val="003818BC"/>
    <w:rsid w:val="00382A03"/>
    <w:rsid w:val="00384B90"/>
    <w:rsid w:val="003854D7"/>
    <w:rsid w:val="003856DB"/>
    <w:rsid w:val="00385D8E"/>
    <w:rsid w:val="00393EE1"/>
    <w:rsid w:val="003A014C"/>
    <w:rsid w:val="003B1318"/>
    <w:rsid w:val="003C26C9"/>
    <w:rsid w:val="003D63B3"/>
    <w:rsid w:val="003E4A14"/>
    <w:rsid w:val="003F2093"/>
    <w:rsid w:val="004024DD"/>
    <w:rsid w:val="00420130"/>
    <w:rsid w:val="00423021"/>
    <w:rsid w:val="00425B6D"/>
    <w:rsid w:val="00456E4B"/>
    <w:rsid w:val="004624F8"/>
    <w:rsid w:val="00472890"/>
    <w:rsid w:val="00481970"/>
    <w:rsid w:val="00487F9D"/>
    <w:rsid w:val="004A1A0C"/>
    <w:rsid w:val="004A53FE"/>
    <w:rsid w:val="004A5D9E"/>
    <w:rsid w:val="004C692B"/>
    <w:rsid w:val="004D285E"/>
    <w:rsid w:val="004D3F9E"/>
    <w:rsid w:val="004F4305"/>
    <w:rsid w:val="004F5B87"/>
    <w:rsid w:val="004F6664"/>
    <w:rsid w:val="0050022D"/>
    <w:rsid w:val="005174D9"/>
    <w:rsid w:val="00517BD6"/>
    <w:rsid w:val="00525A9C"/>
    <w:rsid w:val="005260C7"/>
    <w:rsid w:val="0053167C"/>
    <w:rsid w:val="00535AD9"/>
    <w:rsid w:val="00537EBF"/>
    <w:rsid w:val="005528B8"/>
    <w:rsid w:val="005629E4"/>
    <w:rsid w:val="0058296E"/>
    <w:rsid w:val="00585602"/>
    <w:rsid w:val="00593F79"/>
    <w:rsid w:val="0059628B"/>
    <w:rsid w:val="005A0FCE"/>
    <w:rsid w:val="005A42F6"/>
    <w:rsid w:val="005B3B8C"/>
    <w:rsid w:val="005B5706"/>
    <w:rsid w:val="005C2983"/>
    <w:rsid w:val="005C5E6C"/>
    <w:rsid w:val="005D0B9F"/>
    <w:rsid w:val="005D2204"/>
    <w:rsid w:val="005D260D"/>
    <w:rsid w:val="005D6B45"/>
    <w:rsid w:val="005D7AF9"/>
    <w:rsid w:val="005E604A"/>
    <w:rsid w:val="005F0E27"/>
    <w:rsid w:val="005F42D2"/>
    <w:rsid w:val="005F6EA2"/>
    <w:rsid w:val="00630688"/>
    <w:rsid w:val="00657642"/>
    <w:rsid w:val="00664388"/>
    <w:rsid w:val="00673EF5"/>
    <w:rsid w:val="006746C4"/>
    <w:rsid w:val="006805C8"/>
    <w:rsid w:val="00681B19"/>
    <w:rsid w:val="0068768E"/>
    <w:rsid w:val="006A05C6"/>
    <w:rsid w:val="006A205A"/>
    <w:rsid w:val="006F2E26"/>
    <w:rsid w:val="00700190"/>
    <w:rsid w:val="00707C16"/>
    <w:rsid w:val="00711F05"/>
    <w:rsid w:val="00721F93"/>
    <w:rsid w:val="0072304D"/>
    <w:rsid w:val="007313D8"/>
    <w:rsid w:val="007376CC"/>
    <w:rsid w:val="0075248A"/>
    <w:rsid w:val="00757092"/>
    <w:rsid w:val="007651CF"/>
    <w:rsid w:val="00780022"/>
    <w:rsid w:val="0078487C"/>
    <w:rsid w:val="00790050"/>
    <w:rsid w:val="00790485"/>
    <w:rsid w:val="007A20BE"/>
    <w:rsid w:val="007A3B23"/>
    <w:rsid w:val="007B3A21"/>
    <w:rsid w:val="007B4673"/>
    <w:rsid w:val="00807D15"/>
    <w:rsid w:val="00822DD6"/>
    <w:rsid w:val="00830D4A"/>
    <w:rsid w:val="00840FC0"/>
    <w:rsid w:val="00845EFF"/>
    <w:rsid w:val="00874B83"/>
    <w:rsid w:val="008822EE"/>
    <w:rsid w:val="008954A0"/>
    <w:rsid w:val="008A68BA"/>
    <w:rsid w:val="008A691B"/>
    <w:rsid w:val="008B4237"/>
    <w:rsid w:val="008C6F71"/>
    <w:rsid w:val="008D1CE6"/>
    <w:rsid w:val="008D6A6A"/>
    <w:rsid w:val="008F1AEB"/>
    <w:rsid w:val="008F300A"/>
    <w:rsid w:val="008F3F24"/>
    <w:rsid w:val="009038C6"/>
    <w:rsid w:val="0090578C"/>
    <w:rsid w:val="00922172"/>
    <w:rsid w:val="009303B2"/>
    <w:rsid w:val="00933D97"/>
    <w:rsid w:val="00934839"/>
    <w:rsid w:val="00935780"/>
    <w:rsid w:val="00935C32"/>
    <w:rsid w:val="00937EFF"/>
    <w:rsid w:val="0094106E"/>
    <w:rsid w:val="0094632F"/>
    <w:rsid w:val="00957506"/>
    <w:rsid w:val="00961946"/>
    <w:rsid w:val="00961B04"/>
    <w:rsid w:val="00967508"/>
    <w:rsid w:val="00983F3E"/>
    <w:rsid w:val="0099663A"/>
    <w:rsid w:val="009A263E"/>
    <w:rsid w:val="009A5F3D"/>
    <w:rsid w:val="009B0148"/>
    <w:rsid w:val="009B4044"/>
    <w:rsid w:val="009B6721"/>
    <w:rsid w:val="009B6C6B"/>
    <w:rsid w:val="009C045A"/>
    <w:rsid w:val="009C241E"/>
    <w:rsid w:val="009F5C57"/>
    <w:rsid w:val="00A028BE"/>
    <w:rsid w:val="00A051E6"/>
    <w:rsid w:val="00A132B2"/>
    <w:rsid w:val="00A37A65"/>
    <w:rsid w:val="00A60924"/>
    <w:rsid w:val="00A63921"/>
    <w:rsid w:val="00A76C9E"/>
    <w:rsid w:val="00A8718C"/>
    <w:rsid w:val="00AC01EA"/>
    <w:rsid w:val="00AC51E3"/>
    <w:rsid w:val="00AC6313"/>
    <w:rsid w:val="00AD62BA"/>
    <w:rsid w:val="00AE1356"/>
    <w:rsid w:val="00AE7EAB"/>
    <w:rsid w:val="00B161D0"/>
    <w:rsid w:val="00B2757E"/>
    <w:rsid w:val="00B30BAF"/>
    <w:rsid w:val="00B46A77"/>
    <w:rsid w:val="00B477E8"/>
    <w:rsid w:val="00B501E8"/>
    <w:rsid w:val="00B5238A"/>
    <w:rsid w:val="00B535ED"/>
    <w:rsid w:val="00B613EB"/>
    <w:rsid w:val="00B619F8"/>
    <w:rsid w:val="00B630EF"/>
    <w:rsid w:val="00B63798"/>
    <w:rsid w:val="00B862B7"/>
    <w:rsid w:val="00BA0E5E"/>
    <w:rsid w:val="00BB552D"/>
    <w:rsid w:val="00BC3C27"/>
    <w:rsid w:val="00BC4437"/>
    <w:rsid w:val="00BC7E4F"/>
    <w:rsid w:val="00BD15E8"/>
    <w:rsid w:val="00BF5E9F"/>
    <w:rsid w:val="00C036C6"/>
    <w:rsid w:val="00C05C73"/>
    <w:rsid w:val="00C14861"/>
    <w:rsid w:val="00C2222F"/>
    <w:rsid w:val="00C24BDD"/>
    <w:rsid w:val="00C33719"/>
    <w:rsid w:val="00C44D11"/>
    <w:rsid w:val="00C607B3"/>
    <w:rsid w:val="00C7535D"/>
    <w:rsid w:val="00C82565"/>
    <w:rsid w:val="00C85B69"/>
    <w:rsid w:val="00CA2CB9"/>
    <w:rsid w:val="00CA5AF8"/>
    <w:rsid w:val="00CA6E88"/>
    <w:rsid w:val="00CA7527"/>
    <w:rsid w:val="00CD486B"/>
    <w:rsid w:val="00CE0EBF"/>
    <w:rsid w:val="00CE4582"/>
    <w:rsid w:val="00CE4880"/>
    <w:rsid w:val="00CF2D3E"/>
    <w:rsid w:val="00D041A5"/>
    <w:rsid w:val="00D17269"/>
    <w:rsid w:val="00D266A5"/>
    <w:rsid w:val="00D273F1"/>
    <w:rsid w:val="00D321E3"/>
    <w:rsid w:val="00D40161"/>
    <w:rsid w:val="00D427A9"/>
    <w:rsid w:val="00D43EC0"/>
    <w:rsid w:val="00D47352"/>
    <w:rsid w:val="00D604B7"/>
    <w:rsid w:val="00D73256"/>
    <w:rsid w:val="00D74A28"/>
    <w:rsid w:val="00D8295D"/>
    <w:rsid w:val="00D90715"/>
    <w:rsid w:val="00D91DCC"/>
    <w:rsid w:val="00D94EA1"/>
    <w:rsid w:val="00DA1F82"/>
    <w:rsid w:val="00DA2CEA"/>
    <w:rsid w:val="00DA604F"/>
    <w:rsid w:val="00DB0AFC"/>
    <w:rsid w:val="00DB1D27"/>
    <w:rsid w:val="00DB273A"/>
    <w:rsid w:val="00DC34BD"/>
    <w:rsid w:val="00DD0D11"/>
    <w:rsid w:val="00DD6F68"/>
    <w:rsid w:val="00DF0A50"/>
    <w:rsid w:val="00DF2EAD"/>
    <w:rsid w:val="00DF2EFC"/>
    <w:rsid w:val="00E2306F"/>
    <w:rsid w:val="00E25B93"/>
    <w:rsid w:val="00E368DA"/>
    <w:rsid w:val="00E54DBB"/>
    <w:rsid w:val="00E7775A"/>
    <w:rsid w:val="00E77F7D"/>
    <w:rsid w:val="00E85E74"/>
    <w:rsid w:val="00E9759C"/>
    <w:rsid w:val="00EA0F6B"/>
    <w:rsid w:val="00EA69EC"/>
    <w:rsid w:val="00EB1C16"/>
    <w:rsid w:val="00EC4BF5"/>
    <w:rsid w:val="00EC6B0A"/>
    <w:rsid w:val="00F05A2C"/>
    <w:rsid w:val="00F119CF"/>
    <w:rsid w:val="00F20F40"/>
    <w:rsid w:val="00F26225"/>
    <w:rsid w:val="00F273F2"/>
    <w:rsid w:val="00F34F0C"/>
    <w:rsid w:val="00F46B2B"/>
    <w:rsid w:val="00F510FA"/>
    <w:rsid w:val="00F51DFB"/>
    <w:rsid w:val="00F55F9F"/>
    <w:rsid w:val="00F57A98"/>
    <w:rsid w:val="00F6467E"/>
    <w:rsid w:val="00F64B16"/>
    <w:rsid w:val="00F70139"/>
    <w:rsid w:val="00F90E23"/>
    <w:rsid w:val="00FA6513"/>
    <w:rsid w:val="00FA70F0"/>
    <w:rsid w:val="00FA7B49"/>
    <w:rsid w:val="00FC060A"/>
    <w:rsid w:val="00FD7954"/>
    <w:rsid w:val="00FF7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CFBC1"/>
  <w15:chartTrackingRefBased/>
  <w15:docId w15:val="{5636D43D-DCF6-45B3-8D4C-D985D673D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EA2"/>
    <w:pPr>
      <w:ind w:left="720"/>
      <w:contextualSpacing/>
    </w:pPr>
  </w:style>
  <w:style w:type="table" w:styleId="TableGrid">
    <w:name w:val="Table Grid"/>
    <w:basedOn w:val="TableNormal"/>
    <w:uiPriority w:val="39"/>
    <w:rsid w:val="00EA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82565"/>
    <w:rPr>
      <w:color w:val="0000FF"/>
      <w:u w:val="single"/>
    </w:rPr>
  </w:style>
  <w:style w:type="character" w:styleId="UnresolvedMention">
    <w:name w:val="Unresolved Mention"/>
    <w:basedOn w:val="DefaultParagraphFont"/>
    <w:uiPriority w:val="99"/>
    <w:semiHidden/>
    <w:unhideWhenUsed/>
    <w:rsid w:val="00C82565"/>
    <w:rPr>
      <w:color w:val="605E5C"/>
      <w:shd w:val="clear" w:color="auto" w:fill="E1DFDD"/>
    </w:rPr>
  </w:style>
  <w:style w:type="character" w:styleId="FollowedHyperlink">
    <w:name w:val="FollowedHyperlink"/>
    <w:basedOn w:val="DefaultParagraphFont"/>
    <w:uiPriority w:val="99"/>
    <w:semiHidden/>
    <w:unhideWhenUsed/>
    <w:rsid w:val="001421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18422">
      <w:bodyDiv w:val="1"/>
      <w:marLeft w:val="0"/>
      <w:marRight w:val="0"/>
      <w:marTop w:val="0"/>
      <w:marBottom w:val="0"/>
      <w:divBdr>
        <w:top w:val="none" w:sz="0" w:space="0" w:color="auto"/>
        <w:left w:val="none" w:sz="0" w:space="0" w:color="auto"/>
        <w:bottom w:val="none" w:sz="0" w:space="0" w:color="auto"/>
        <w:right w:val="none" w:sz="0" w:space="0" w:color="auto"/>
      </w:divBdr>
    </w:div>
    <w:div w:id="451824362">
      <w:bodyDiv w:val="1"/>
      <w:marLeft w:val="0"/>
      <w:marRight w:val="0"/>
      <w:marTop w:val="0"/>
      <w:marBottom w:val="0"/>
      <w:divBdr>
        <w:top w:val="none" w:sz="0" w:space="0" w:color="auto"/>
        <w:left w:val="none" w:sz="0" w:space="0" w:color="auto"/>
        <w:bottom w:val="none" w:sz="0" w:space="0" w:color="auto"/>
        <w:right w:val="none" w:sz="0" w:space="0" w:color="auto"/>
      </w:divBdr>
    </w:div>
    <w:div w:id="993417029">
      <w:bodyDiv w:val="1"/>
      <w:marLeft w:val="0"/>
      <w:marRight w:val="0"/>
      <w:marTop w:val="0"/>
      <w:marBottom w:val="0"/>
      <w:divBdr>
        <w:top w:val="none" w:sz="0" w:space="0" w:color="auto"/>
        <w:left w:val="none" w:sz="0" w:space="0" w:color="auto"/>
        <w:bottom w:val="none" w:sz="0" w:space="0" w:color="auto"/>
        <w:right w:val="none" w:sz="0" w:space="0" w:color="auto"/>
      </w:divBdr>
    </w:div>
    <w:div w:id="1143039192">
      <w:bodyDiv w:val="1"/>
      <w:marLeft w:val="0"/>
      <w:marRight w:val="0"/>
      <w:marTop w:val="0"/>
      <w:marBottom w:val="0"/>
      <w:divBdr>
        <w:top w:val="none" w:sz="0" w:space="0" w:color="auto"/>
        <w:left w:val="none" w:sz="0" w:space="0" w:color="auto"/>
        <w:bottom w:val="none" w:sz="0" w:space="0" w:color="auto"/>
        <w:right w:val="none" w:sz="0" w:space="0" w:color="auto"/>
      </w:divBdr>
    </w:div>
    <w:div w:id="1240402495">
      <w:bodyDiv w:val="1"/>
      <w:marLeft w:val="0"/>
      <w:marRight w:val="0"/>
      <w:marTop w:val="0"/>
      <w:marBottom w:val="0"/>
      <w:divBdr>
        <w:top w:val="none" w:sz="0" w:space="0" w:color="auto"/>
        <w:left w:val="none" w:sz="0" w:space="0" w:color="auto"/>
        <w:bottom w:val="none" w:sz="0" w:space="0" w:color="auto"/>
        <w:right w:val="none" w:sz="0" w:space="0" w:color="auto"/>
      </w:divBdr>
    </w:div>
    <w:div w:id="136001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ownofbeechmountain.com/water-sewe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18D0C-B5DD-4915-884C-5D1F933A6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1170</Words>
  <Characters>6673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Spagnolo</dc:creator>
  <cp:keywords/>
  <dc:description/>
  <cp:lastModifiedBy>Daniel Davis</cp:lastModifiedBy>
  <cp:revision>41</cp:revision>
  <cp:lastPrinted>2021-08-17T16:01:00Z</cp:lastPrinted>
  <dcterms:created xsi:type="dcterms:W3CDTF">2025-06-25T17:23:00Z</dcterms:created>
  <dcterms:modified xsi:type="dcterms:W3CDTF">2025-08-08T13:36:00Z</dcterms:modified>
</cp:coreProperties>
</file>